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B2" w:rsidRDefault="00F605B6" w:rsidP="001F65D5">
      <w:pPr>
        <w:pBdr>
          <w:top w:val="thinThickThinMediumGap" w:sz="24" w:space="11" w:color="auto"/>
          <w:left w:val="thinThickThinMediumGap" w:sz="24" w:space="2" w:color="auto"/>
          <w:bottom w:val="thinThickThinMediumGap" w:sz="24" w:space="31" w:color="auto"/>
          <w:right w:val="thinThickThinMediumGap" w:sz="24" w:space="13" w:color="auto"/>
        </w:pBdr>
        <w:ind w:firstLine="540"/>
        <w:jc w:val="center"/>
        <w:rPr>
          <w:rFonts w:ascii="Times New Roman" w:eastAsia="Times New Roman" w:hAnsi="Times New Roman" w:cs="Times New Roman"/>
          <w:sz w:val="16"/>
          <w:szCs w:val="24"/>
        </w:rPr>
      </w:pPr>
      <w:r w:rsidRPr="00F605B6">
        <w:rPr>
          <w:rFonts w:ascii="Times New Roman" w:eastAsia="Times New Roman" w:hAnsi="Times New Roman" w:cs="Times New Roman"/>
          <w:noProof/>
          <w:sz w:val="16"/>
          <w:szCs w:val="24"/>
        </w:rPr>
        <w:drawing>
          <wp:inline distT="0" distB="0" distL="0" distR="0">
            <wp:extent cx="1362075" cy="147637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62075" cy="1476375"/>
                    </a:xfrm>
                    <a:prstGeom prst="rect">
                      <a:avLst/>
                    </a:prstGeom>
                    <a:noFill/>
                    <a:ln w="9525">
                      <a:noFill/>
                      <a:miter lim="800000"/>
                      <a:headEnd/>
                      <a:tailEnd/>
                    </a:ln>
                  </pic:spPr>
                </pic:pic>
              </a:graphicData>
            </a:graphic>
          </wp:inline>
        </w:drawing>
      </w:r>
    </w:p>
    <w:p w:rsidR="000814B2" w:rsidRPr="00A93A8A" w:rsidRDefault="000814B2" w:rsidP="000814B2">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36"/>
          <w:szCs w:val="36"/>
        </w:rPr>
      </w:pPr>
      <w:r w:rsidRPr="00A93A8A">
        <w:rPr>
          <w:rFonts w:ascii="Times New Roman" w:hAnsi="Times New Roman" w:cs="Times New Roman"/>
          <w:b/>
          <w:sz w:val="36"/>
          <w:szCs w:val="36"/>
        </w:rPr>
        <w:t>COCHIN FISHERIES HARBOUR</w:t>
      </w:r>
    </w:p>
    <w:p w:rsidR="00A67DFA" w:rsidRDefault="00A67DFA" w:rsidP="00A67DFA">
      <w:pPr>
        <w:pBdr>
          <w:top w:val="thinThickThinMediumGap" w:sz="24" w:space="11" w:color="auto"/>
          <w:left w:val="thinThickThinMediumGap" w:sz="24" w:space="2" w:color="auto"/>
          <w:bottom w:val="thinThickThinMediumGap" w:sz="24" w:space="31" w:color="auto"/>
          <w:right w:val="thinThickThinMediumGap" w:sz="24" w:space="13" w:color="auto"/>
        </w:pBdr>
        <w:spacing w:line="360" w:lineRule="auto"/>
        <w:ind w:firstLine="540"/>
        <w:jc w:val="center"/>
        <w:rPr>
          <w:rFonts w:ascii="Times New Roman" w:hAnsi="Times New Roman" w:cs="Times New Roman"/>
          <w:b/>
          <w:sz w:val="24"/>
          <w:szCs w:val="24"/>
        </w:rPr>
      </w:pPr>
    </w:p>
    <w:p w:rsidR="000814B2" w:rsidRPr="00A67DFA" w:rsidRDefault="00804638" w:rsidP="00A67DFA">
      <w:pPr>
        <w:pBdr>
          <w:top w:val="thinThickThinMediumGap" w:sz="24" w:space="11" w:color="auto"/>
          <w:left w:val="thinThickThinMediumGap" w:sz="24" w:space="2" w:color="auto"/>
          <w:bottom w:val="thinThickThinMediumGap" w:sz="24" w:space="31" w:color="auto"/>
          <w:right w:val="thinThickThinMediumGap" w:sz="24" w:space="13" w:color="auto"/>
        </w:pBdr>
        <w:spacing w:line="360" w:lineRule="auto"/>
        <w:ind w:firstLine="540"/>
        <w:jc w:val="center"/>
        <w:rPr>
          <w:rFonts w:ascii="Times New Roman" w:hAnsi="Times New Roman" w:cs="Times New Roman"/>
          <w:b/>
          <w:sz w:val="24"/>
          <w:szCs w:val="24"/>
        </w:rPr>
      </w:pPr>
      <w:r>
        <w:rPr>
          <w:rFonts w:ascii="Times New Roman" w:hAnsi="Times New Roman" w:cs="Times New Roman"/>
          <w:b/>
          <w:sz w:val="32"/>
          <w:szCs w:val="32"/>
        </w:rPr>
        <w:t xml:space="preserve">TENDER FOR </w:t>
      </w:r>
      <w:r w:rsidR="00D54377">
        <w:rPr>
          <w:rFonts w:ascii="Times New Roman" w:hAnsi="Times New Roman" w:cs="Times New Roman"/>
          <w:b/>
          <w:sz w:val="32"/>
          <w:szCs w:val="32"/>
        </w:rPr>
        <w:t>“</w:t>
      </w:r>
      <w:r>
        <w:rPr>
          <w:rFonts w:ascii="Times New Roman" w:hAnsi="Times New Roman" w:cs="Times New Roman"/>
          <w:b/>
          <w:sz w:val="32"/>
          <w:szCs w:val="32"/>
        </w:rPr>
        <w:t>SUPPLY AND INSTALLATION</w:t>
      </w:r>
      <w:r w:rsidR="00F90D28">
        <w:rPr>
          <w:rFonts w:ascii="Times New Roman" w:hAnsi="Times New Roman" w:cs="Times New Roman"/>
          <w:b/>
          <w:sz w:val="32"/>
          <w:szCs w:val="32"/>
        </w:rPr>
        <w:t xml:space="preserve"> </w:t>
      </w:r>
      <w:r>
        <w:rPr>
          <w:rFonts w:ascii="Times New Roman" w:hAnsi="Times New Roman" w:cs="Times New Roman"/>
          <w:b/>
          <w:sz w:val="32"/>
          <w:szCs w:val="32"/>
        </w:rPr>
        <w:t xml:space="preserve">OF </w:t>
      </w:r>
      <w:r w:rsidR="00F90D28">
        <w:rPr>
          <w:rFonts w:ascii="Times New Roman" w:hAnsi="Times New Roman" w:cs="Times New Roman"/>
          <w:b/>
          <w:sz w:val="32"/>
          <w:szCs w:val="32"/>
        </w:rPr>
        <w:t xml:space="preserve">WATER ATM </w:t>
      </w:r>
      <w:r w:rsidR="00F90D28" w:rsidRPr="00F90D28">
        <w:rPr>
          <w:rFonts w:ascii="Times New Roman" w:hAnsi="Times New Roman" w:cs="Times New Roman"/>
          <w:b/>
          <w:sz w:val="32"/>
          <w:szCs w:val="32"/>
        </w:rPr>
        <w:t>OF 500 LP</w:t>
      </w:r>
      <w:r w:rsidR="00A770CD">
        <w:rPr>
          <w:rFonts w:ascii="Times New Roman" w:hAnsi="Times New Roman" w:cs="Times New Roman"/>
          <w:b/>
          <w:sz w:val="32"/>
          <w:szCs w:val="32"/>
        </w:rPr>
        <w:t>H</w:t>
      </w:r>
      <w:r w:rsidR="00F90D28" w:rsidRPr="00F90D28">
        <w:rPr>
          <w:rFonts w:ascii="Times New Roman" w:hAnsi="Times New Roman" w:cs="Times New Roman"/>
          <w:b/>
          <w:sz w:val="32"/>
          <w:szCs w:val="32"/>
        </w:rPr>
        <w:t xml:space="preserve"> CAPAC</w:t>
      </w:r>
      <w:r w:rsidR="00F90D28">
        <w:rPr>
          <w:rFonts w:ascii="Times New Roman" w:hAnsi="Times New Roman" w:cs="Times New Roman"/>
          <w:b/>
          <w:sz w:val="32"/>
          <w:szCs w:val="32"/>
        </w:rPr>
        <w:t xml:space="preserve">ITY AT COCHIN FISHERIES HARBOUR </w:t>
      </w:r>
      <w:r w:rsidR="00F90D28" w:rsidRPr="00F90D28">
        <w:rPr>
          <w:rFonts w:ascii="Times New Roman" w:hAnsi="Times New Roman" w:cs="Times New Roman"/>
          <w:b/>
          <w:sz w:val="32"/>
          <w:szCs w:val="32"/>
        </w:rPr>
        <w:t>INCLUDING PROVIDING ADDITIONAL AMC OF 4 YEARS</w:t>
      </w:r>
      <w:r>
        <w:rPr>
          <w:rFonts w:ascii="Times New Roman" w:hAnsi="Times New Roman" w:cs="Times New Roman"/>
          <w:b/>
          <w:sz w:val="32"/>
          <w:szCs w:val="32"/>
        </w:rPr>
        <w:t xml:space="preserve"> AFTER THE GUARANTEE PERIOD</w:t>
      </w:r>
      <w:r w:rsidR="00D54377">
        <w:rPr>
          <w:rFonts w:ascii="Times New Roman" w:hAnsi="Times New Roman" w:cs="Times New Roman"/>
          <w:b/>
          <w:sz w:val="32"/>
          <w:szCs w:val="32"/>
        </w:rPr>
        <w:t>”</w:t>
      </w:r>
    </w:p>
    <w:p w:rsidR="000814B2" w:rsidRPr="00595DA1" w:rsidRDefault="000814B2" w:rsidP="000814B2">
      <w:pPr>
        <w:pBdr>
          <w:top w:val="thinThickThinMediumGap" w:sz="24" w:space="11" w:color="auto"/>
          <w:left w:val="thinThickThinMediumGap" w:sz="24" w:space="2" w:color="auto"/>
          <w:bottom w:val="thinThickThinMediumGap" w:sz="24" w:space="31" w:color="auto"/>
          <w:right w:val="thinThickThinMediumGap" w:sz="24" w:space="13" w:color="auto"/>
        </w:pBdr>
        <w:jc w:val="center"/>
        <w:rPr>
          <w:rFonts w:ascii="Times New Roman" w:hAnsi="Times New Roman" w:cs="Times New Roman"/>
          <w:b/>
          <w:sz w:val="32"/>
          <w:szCs w:val="32"/>
        </w:rPr>
      </w:pPr>
    </w:p>
    <w:p w:rsidR="00312040" w:rsidRDefault="000814B2" w:rsidP="00312040">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sidRPr="00BE3EB8">
        <w:rPr>
          <w:rFonts w:ascii="Times New Roman" w:hAnsi="Times New Roman" w:cs="Times New Roman"/>
          <w:b/>
          <w:sz w:val="24"/>
          <w:szCs w:val="24"/>
        </w:rPr>
        <w:t>OFFICE OF THE ADMINISTRATOR</w:t>
      </w:r>
    </w:p>
    <w:p w:rsidR="00312040" w:rsidRDefault="000814B2" w:rsidP="00312040">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sidRPr="00BE3EB8">
        <w:rPr>
          <w:rFonts w:ascii="Times New Roman" w:hAnsi="Times New Roman" w:cs="Times New Roman"/>
          <w:b/>
          <w:sz w:val="24"/>
          <w:szCs w:val="24"/>
        </w:rPr>
        <w:t>COCHIN FISHERIES HARBOUR</w:t>
      </w:r>
    </w:p>
    <w:p w:rsidR="000814B2" w:rsidRPr="00BE3EB8" w:rsidRDefault="000814B2" w:rsidP="00312040">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sidRPr="00BE3EB8">
        <w:rPr>
          <w:rFonts w:ascii="Times New Roman" w:hAnsi="Times New Roman" w:cs="Times New Roman"/>
          <w:b/>
          <w:sz w:val="24"/>
          <w:szCs w:val="24"/>
        </w:rPr>
        <w:t>COCHIN 682005</w:t>
      </w:r>
    </w:p>
    <w:p w:rsidR="000814B2" w:rsidRDefault="001A5F15" w:rsidP="00BD078A">
      <w:pPr>
        <w:pBdr>
          <w:top w:val="thinThickThinMediumGap" w:sz="24" w:space="11" w:color="auto"/>
          <w:left w:val="thinThickThinMediumGap" w:sz="24" w:space="2" w:color="auto"/>
          <w:bottom w:val="thinThickThinMediumGap" w:sz="24" w:space="31" w:color="auto"/>
          <w:right w:val="thinThickThinMediumGap" w:sz="24" w:space="13" w:color="auto"/>
        </w:pBdr>
        <w:spacing w:after="0"/>
        <w:ind w:firstLine="540"/>
        <w:jc w:val="center"/>
        <w:rPr>
          <w:rFonts w:ascii="Times New Roman" w:hAnsi="Times New Roman" w:cs="Times New Roman"/>
          <w:b/>
          <w:sz w:val="24"/>
          <w:szCs w:val="24"/>
        </w:rPr>
      </w:pPr>
      <w:r>
        <w:rPr>
          <w:rFonts w:ascii="Times New Roman" w:hAnsi="Times New Roman" w:cs="Times New Roman"/>
          <w:b/>
          <w:sz w:val="24"/>
          <w:szCs w:val="24"/>
        </w:rPr>
        <w:t>Tel : 0484 2951707/ 2220707</w:t>
      </w:r>
    </w:p>
    <w:p w:rsidR="00BD078A" w:rsidRPr="00BE3EB8" w:rsidRDefault="00BD078A" w:rsidP="00BD078A">
      <w:pPr>
        <w:pBdr>
          <w:top w:val="thinThickThinMediumGap" w:sz="24" w:space="11" w:color="auto"/>
          <w:left w:val="thinThickThinMediumGap" w:sz="24" w:space="2" w:color="auto"/>
          <w:bottom w:val="thinThickThinMediumGap" w:sz="24" w:space="31" w:color="auto"/>
          <w:right w:val="thinThickThinMediumGap" w:sz="24" w:space="13" w:color="auto"/>
        </w:pBdr>
        <w:spacing w:after="0"/>
        <w:ind w:firstLine="540"/>
        <w:jc w:val="center"/>
        <w:rPr>
          <w:rFonts w:ascii="Times New Roman" w:hAnsi="Times New Roman" w:cs="Times New Roman"/>
          <w:b/>
          <w:sz w:val="24"/>
          <w:szCs w:val="24"/>
        </w:rPr>
      </w:pPr>
      <w:r>
        <w:rPr>
          <w:rFonts w:ascii="Times New Roman" w:hAnsi="Times New Roman" w:cs="Times New Roman"/>
          <w:b/>
          <w:sz w:val="24"/>
          <w:szCs w:val="24"/>
        </w:rPr>
        <w:t>E mail: cfhoffice123@gmail.com</w:t>
      </w:r>
    </w:p>
    <w:p w:rsidR="000814B2" w:rsidRPr="00BE3EB8" w:rsidRDefault="000814B2" w:rsidP="00BD078A">
      <w:pPr>
        <w:pBdr>
          <w:top w:val="thinThickThinMediumGap" w:sz="24" w:space="11" w:color="auto"/>
          <w:left w:val="thinThickThinMediumGap" w:sz="24" w:space="2" w:color="auto"/>
          <w:bottom w:val="thinThickThinMediumGap" w:sz="24" w:space="31" w:color="auto"/>
          <w:right w:val="thinThickThinMediumGap" w:sz="24" w:space="13" w:color="auto"/>
        </w:pBdr>
        <w:tabs>
          <w:tab w:val="left" w:pos="6180"/>
        </w:tabs>
        <w:spacing w:after="0"/>
        <w:rPr>
          <w:rFonts w:ascii="Times New Roman" w:hAnsi="Times New Roman" w:cs="Times New Roman"/>
          <w:b/>
        </w:rPr>
      </w:pPr>
      <w:r w:rsidRPr="00BE3EB8">
        <w:rPr>
          <w:rFonts w:ascii="Times New Roman" w:hAnsi="Times New Roman" w:cs="Times New Roman"/>
          <w:b/>
        </w:rPr>
        <w:t xml:space="preserve">        </w:t>
      </w:r>
    </w:p>
    <w:p w:rsidR="000814B2" w:rsidRPr="00BE3EB8" w:rsidRDefault="000814B2" w:rsidP="000814B2">
      <w:pPr>
        <w:pBdr>
          <w:top w:val="thinThickThinMediumGap" w:sz="24" w:space="11" w:color="auto"/>
          <w:left w:val="thinThickThinMediumGap" w:sz="24" w:space="2" w:color="auto"/>
          <w:bottom w:val="thinThickThinMediumGap" w:sz="24" w:space="31" w:color="auto"/>
          <w:right w:val="thinThickThinMediumGap" w:sz="24" w:space="13" w:color="auto"/>
        </w:pBdr>
        <w:tabs>
          <w:tab w:val="left" w:pos="6180"/>
        </w:tabs>
        <w:rPr>
          <w:rFonts w:ascii="Times New Roman" w:hAnsi="Times New Roman" w:cs="Times New Roman"/>
          <w:b/>
        </w:rPr>
      </w:pPr>
      <w:r w:rsidRPr="00BE3EB8">
        <w:rPr>
          <w:rFonts w:ascii="Times New Roman" w:hAnsi="Times New Roman" w:cs="Times New Roman"/>
          <w:b/>
        </w:rPr>
        <w:t xml:space="preserve">     </w:t>
      </w:r>
    </w:p>
    <w:p w:rsidR="000814B2" w:rsidRPr="00BE3EB8" w:rsidRDefault="000814B2" w:rsidP="00947AE4">
      <w:pPr>
        <w:pBdr>
          <w:top w:val="thinThickThinMediumGap" w:sz="24" w:space="11" w:color="auto"/>
          <w:left w:val="thinThickThinMediumGap" w:sz="24" w:space="2" w:color="auto"/>
          <w:bottom w:val="thinThickThinMediumGap" w:sz="24" w:space="31" w:color="auto"/>
          <w:right w:val="thinThickThinMediumGap" w:sz="24" w:space="13" w:color="auto"/>
        </w:pBdr>
        <w:tabs>
          <w:tab w:val="left" w:pos="5387"/>
          <w:tab w:val="left" w:pos="5670"/>
          <w:tab w:val="left" w:pos="5954"/>
          <w:tab w:val="left" w:pos="6180"/>
        </w:tabs>
        <w:rPr>
          <w:rFonts w:ascii="Times New Roman" w:hAnsi="Times New Roman" w:cs="Times New Roman"/>
          <w:b/>
          <w:sz w:val="24"/>
          <w:szCs w:val="24"/>
        </w:rPr>
      </w:pPr>
      <w:r>
        <w:rPr>
          <w:rFonts w:ascii="Times New Roman" w:hAnsi="Times New Roman" w:cs="Times New Roman"/>
          <w:b/>
        </w:rPr>
        <w:t xml:space="preserve">  </w:t>
      </w:r>
      <w:r w:rsidRPr="00BE3EB8">
        <w:rPr>
          <w:rFonts w:ascii="Times New Roman" w:hAnsi="Times New Roman" w:cs="Times New Roman"/>
          <w:b/>
        </w:rPr>
        <w:t xml:space="preserve"> </w:t>
      </w:r>
      <w:r w:rsidR="00BD078A">
        <w:rPr>
          <w:rFonts w:ascii="Times New Roman" w:hAnsi="Times New Roman" w:cs="Times New Roman"/>
          <w:b/>
          <w:sz w:val="24"/>
          <w:szCs w:val="24"/>
        </w:rPr>
        <w:t xml:space="preserve">Tender No. </w:t>
      </w:r>
      <w:r w:rsidR="00F90D28" w:rsidRPr="00F90D28">
        <w:rPr>
          <w:rFonts w:ascii="Times New Roman" w:hAnsi="Times New Roman" w:cs="Times New Roman"/>
          <w:b/>
          <w:sz w:val="24"/>
          <w:szCs w:val="24"/>
        </w:rPr>
        <w:t>AE/T-04/Water ATM/CFH/2021</w:t>
      </w:r>
      <w:r>
        <w:rPr>
          <w:rFonts w:ascii="Times New Roman" w:hAnsi="Times New Roman" w:cs="Times New Roman"/>
          <w:b/>
        </w:rPr>
        <w:tab/>
      </w:r>
      <w:r w:rsidR="00000ABD">
        <w:rPr>
          <w:rFonts w:ascii="Times New Roman" w:hAnsi="Times New Roman" w:cs="Times New Roman"/>
          <w:b/>
        </w:rPr>
        <w:t xml:space="preserve">                       </w:t>
      </w:r>
      <w:r>
        <w:rPr>
          <w:rFonts w:ascii="Times New Roman" w:hAnsi="Times New Roman" w:cs="Times New Roman"/>
          <w:b/>
          <w:sz w:val="24"/>
          <w:szCs w:val="24"/>
        </w:rPr>
        <w:t>Price Rs.</w:t>
      </w:r>
      <w:r w:rsidR="00E472F0">
        <w:rPr>
          <w:rFonts w:ascii="Times New Roman" w:hAnsi="Times New Roman" w:cs="Times New Roman"/>
          <w:b/>
          <w:sz w:val="24"/>
          <w:szCs w:val="24"/>
        </w:rPr>
        <w:t>750</w:t>
      </w:r>
      <w:r w:rsidRPr="00BE3EB8">
        <w:rPr>
          <w:rFonts w:ascii="Times New Roman" w:hAnsi="Times New Roman" w:cs="Times New Roman"/>
          <w:b/>
          <w:sz w:val="24"/>
          <w:szCs w:val="24"/>
        </w:rPr>
        <w:t>/-</w:t>
      </w:r>
      <w:r>
        <w:rPr>
          <w:rFonts w:ascii="Times New Roman" w:hAnsi="Times New Roman" w:cs="Times New Roman"/>
          <w:b/>
          <w:sz w:val="24"/>
          <w:szCs w:val="24"/>
        </w:rPr>
        <w:t xml:space="preserve"> plus GST @</w:t>
      </w:r>
      <w:r w:rsidR="000C1A7C">
        <w:rPr>
          <w:rFonts w:ascii="Times New Roman" w:hAnsi="Times New Roman" w:cs="Times New Roman"/>
          <w:b/>
          <w:sz w:val="24"/>
          <w:szCs w:val="24"/>
        </w:rPr>
        <w:t>12</w:t>
      </w:r>
      <w:r>
        <w:rPr>
          <w:rFonts w:ascii="Times New Roman" w:hAnsi="Times New Roman" w:cs="Times New Roman"/>
          <w:b/>
          <w:sz w:val="24"/>
          <w:szCs w:val="24"/>
        </w:rPr>
        <w:t>%</w:t>
      </w:r>
    </w:p>
    <w:p w:rsidR="00D9434F" w:rsidRDefault="00D9434F" w:rsidP="00D9434F">
      <w:pPr>
        <w:tabs>
          <w:tab w:val="left" w:pos="6240"/>
        </w:tabs>
        <w:jc w:val="center"/>
        <w:rPr>
          <w:b/>
          <w:sz w:val="24"/>
          <w:szCs w:val="24"/>
          <w:u w:val="single"/>
        </w:rPr>
      </w:pPr>
    </w:p>
    <w:p w:rsidR="00D9434F" w:rsidRPr="00CE77DB" w:rsidRDefault="0084477C" w:rsidP="000B7A70">
      <w:pPr>
        <w:jc w:val="center"/>
        <w:rPr>
          <w:rFonts w:ascii="Times New Roman" w:hAnsi="Times New Roman" w:cs="Times New Roman"/>
          <w:b/>
          <w:sz w:val="28"/>
          <w:szCs w:val="28"/>
          <w:u w:val="single"/>
        </w:rPr>
      </w:pPr>
      <w:r>
        <w:rPr>
          <w:rFonts w:ascii="Times New Roman" w:hAnsi="Times New Roman" w:cs="Times New Roman"/>
          <w:b/>
          <w:sz w:val="24"/>
          <w:szCs w:val="24"/>
          <w:u w:val="single"/>
        </w:rPr>
        <w:br w:type="page"/>
      </w:r>
      <w:r w:rsidR="00D9434F" w:rsidRPr="00CE77DB">
        <w:rPr>
          <w:rFonts w:ascii="Times New Roman" w:hAnsi="Times New Roman" w:cs="Times New Roman"/>
          <w:b/>
          <w:sz w:val="28"/>
          <w:szCs w:val="28"/>
          <w:u w:val="single"/>
        </w:rPr>
        <w:lastRenderedPageBreak/>
        <w:t>COCHIN FISHERIES HARBOUR</w:t>
      </w:r>
    </w:p>
    <w:p w:rsidR="00D9434F" w:rsidRPr="00795D22" w:rsidRDefault="00101CEF" w:rsidP="00D9434F">
      <w:pPr>
        <w:tabs>
          <w:tab w:val="left" w:pos="6240"/>
        </w:tabs>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TENDER FOR SUPPLY AND INSTALLATION OF </w:t>
      </w:r>
      <w:r w:rsidR="00745852" w:rsidRPr="00745852">
        <w:rPr>
          <w:rFonts w:ascii="Times New Roman" w:hAnsi="Times New Roman" w:cs="Times New Roman"/>
          <w:b/>
          <w:sz w:val="24"/>
          <w:szCs w:val="24"/>
          <w:u w:val="single"/>
        </w:rPr>
        <w:t xml:space="preserve"> WATER ATM OF 500 LP</w:t>
      </w:r>
      <w:r w:rsidR="00AC4084">
        <w:rPr>
          <w:rFonts w:ascii="Times New Roman" w:hAnsi="Times New Roman" w:cs="Times New Roman"/>
          <w:b/>
          <w:sz w:val="24"/>
          <w:szCs w:val="24"/>
          <w:u w:val="single"/>
        </w:rPr>
        <w:t>H</w:t>
      </w:r>
      <w:r w:rsidR="00745852" w:rsidRPr="00745852">
        <w:rPr>
          <w:rFonts w:ascii="Times New Roman" w:hAnsi="Times New Roman" w:cs="Times New Roman"/>
          <w:b/>
          <w:sz w:val="24"/>
          <w:szCs w:val="24"/>
          <w:u w:val="single"/>
        </w:rPr>
        <w:t xml:space="preserve"> CAPACITY AT COCHIN FISHERIES HARBOUR INCLUDING PROVIDING ADDITIONAL AMC OF 4 YEARS</w:t>
      </w:r>
      <w:r>
        <w:rPr>
          <w:rFonts w:ascii="Times New Roman" w:hAnsi="Times New Roman" w:cs="Times New Roman"/>
          <w:b/>
          <w:sz w:val="24"/>
          <w:szCs w:val="24"/>
          <w:u w:val="single"/>
        </w:rPr>
        <w:t xml:space="preserve"> AFTER THE GUARANTEE PERIOD</w:t>
      </w:r>
      <w:r w:rsidR="00795D22" w:rsidRPr="00795D22">
        <w:rPr>
          <w:rFonts w:ascii="Times New Roman" w:hAnsi="Times New Roman" w:cs="Times New Roman"/>
          <w:b/>
          <w:sz w:val="24"/>
          <w:szCs w:val="24"/>
          <w:u w:val="single"/>
        </w:rPr>
        <w:t>.</w:t>
      </w:r>
    </w:p>
    <w:p w:rsidR="006A1272" w:rsidRDefault="00D9434F" w:rsidP="006A1272">
      <w:pPr>
        <w:tabs>
          <w:tab w:val="left" w:pos="6240"/>
        </w:tabs>
        <w:jc w:val="both"/>
        <w:rPr>
          <w:rFonts w:ascii="Times New Roman" w:hAnsi="Times New Roman" w:cs="Times New Roman"/>
          <w:sz w:val="24"/>
          <w:szCs w:val="24"/>
        </w:rPr>
      </w:pPr>
      <w:r w:rsidRPr="00320223">
        <w:rPr>
          <w:rFonts w:ascii="Times New Roman" w:hAnsi="Times New Roman" w:cs="Times New Roman"/>
          <w:sz w:val="24"/>
          <w:szCs w:val="24"/>
        </w:rPr>
        <w:t>The comprehensive tender document comprises the documents as detailed in the contents hereunder available in the website separately. The tenderer shall submit his tender based on the comprehensive tender document.</w:t>
      </w:r>
    </w:p>
    <w:p w:rsidR="00D9434F" w:rsidRPr="00162E2B" w:rsidRDefault="00D9434F" w:rsidP="006A1272">
      <w:pPr>
        <w:tabs>
          <w:tab w:val="left" w:pos="6240"/>
        </w:tabs>
        <w:jc w:val="center"/>
        <w:rPr>
          <w:rFonts w:ascii="Times New Roman" w:hAnsi="Times New Roman" w:cs="Times New Roman"/>
          <w:b/>
        </w:rPr>
      </w:pPr>
      <w:r w:rsidRPr="00162E2B">
        <w:rPr>
          <w:rFonts w:ascii="Times New Roman" w:hAnsi="Times New Roman" w:cs="Times New Roman"/>
          <w:b/>
        </w:rPr>
        <w:t>CONTENTS</w:t>
      </w:r>
    </w:p>
    <w:tbl>
      <w:tblPr>
        <w:tblStyle w:val="TableGrid"/>
        <w:tblW w:w="10222" w:type="dxa"/>
        <w:tblLook w:val="04A0"/>
      </w:tblPr>
      <w:tblGrid>
        <w:gridCol w:w="1201"/>
        <w:gridCol w:w="5614"/>
        <w:gridCol w:w="3407"/>
      </w:tblGrid>
      <w:tr w:rsidR="006A1272" w:rsidRPr="00162E2B" w:rsidTr="00162E2B">
        <w:trPr>
          <w:trHeight w:val="596"/>
        </w:trPr>
        <w:tc>
          <w:tcPr>
            <w:tcW w:w="1201"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SL. NO.</w:t>
            </w:r>
          </w:p>
        </w:tc>
        <w:tc>
          <w:tcPr>
            <w:tcW w:w="5614"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ITEM</w:t>
            </w:r>
          </w:p>
        </w:tc>
        <w:tc>
          <w:tcPr>
            <w:tcW w:w="3407"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PAGE NO.</w:t>
            </w:r>
          </w:p>
        </w:tc>
      </w:tr>
      <w:tr w:rsidR="006A1272" w:rsidRPr="00162E2B" w:rsidTr="00162E2B">
        <w:trPr>
          <w:trHeight w:val="596"/>
        </w:trPr>
        <w:tc>
          <w:tcPr>
            <w:tcW w:w="1201"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1</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Tender Notice</w:t>
            </w:r>
          </w:p>
        </w:tc>
        <w:tc>
          <w:tcPr>
            <w:tcW w:w="3407" w:type="dxa"/>
          </w:tcPr>
          <w:p w:rsidR="006A1272" w:rsidRPr="00162E2B" w:rsidRDefault="00CE77DB"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 xml:space="preserve">2 - </w:t>
            </w:r>
            <w:r w:rsidR="009A1B92">
              <w:rPr>
                <w:rFonts w:ascii="Times New Roman" w:hAnsi="Times New Roman" w:cs="Times New Roman"/>
                <w:b/>
                <w:sz w:val="24"/>
                <w:szCs w:val="24"/>
              </w:rPr>
              <w:t>7</w:t>
            </w:r>
          </w:p>
        </w:tc>
      </w:tr>
      <w:tr w:rsidR="006A1272" w:rsidRPr="00162E2B" w:rsidTr="00162E2B">
        <w:trPr>
          <w:trHeight w:val="596"/>
        </w:trPr>
        <w:tc>
          <w:tcPr>
            <w:tcW w:w="1201"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2</w:t>
            </w:r>
          </w:p>
        </w:tc>
        <w:tc>
          <w:tcPr>
            <w:tcW w:w="5614" w:type="dxa"/>
          </w:tcPr>
          <w:p w:rsidR="006A1272" w:rsidRPr="00162E2B" w:rsidRDefault="006A1272" w:rsidP="006A1272">
            <w:pPr>
              <w:tabs>
                <w:tab w:val="left" w:pos="6240"/>
              </w:tabs>
              <w:jc w:val="center"/>
              <w:rPr>
                <w:rFonts w:ascii="Times New Roman" w:hAnsi="Times New Roman" w:cs="Times New Roman"/>
                <w:b/>
              </w:rPr>
            </w:pPr>
            <w:r w:rsidRPr="00162E2B">
              <w:rPr>
                <w:rFonts w:ascii="Times New Roman" w:hAnsi="Times New Roman" w:cs="Times New Roman"/>
                <w:b/>
              </w:rPr>
              <w:t xml:space="preserve">Tender </w:t>
            </w:r>
            <w:r w:rsidR="00162E2B" w:rsidRPr="00162E2B">
              <w:rPr>
                <w:rFonts w:ascii="Times New Roman" w:hAnsi="Times New Roman" w:cs="Times New Roman"/>
                <w:b/>
              </w:rPr>
              <w:t>For Works</w:t>
            </w:r>
          </w:p>
        </w:tc>
        <w:tc>
          <w:tcPr>
            <w:tcW w:w="3407" w:type="dxa"/>
          </w:tcPr>
          <w:p w:rsidR="006A1272" w:rsidRPr="00162E2B" w:rsidRDefault="009A1B92"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8</w:t>
            </w:r>
            <w:r w:rsidR="00CE77DB">
              <w:rPr>
                <w:rFonts w:ascii="Times New Roman" w:hAnsi="Times New Roman" w:cs="Times New Roman"/>
                <w:b/>
                <w:sz w:val="24"/>
                <w:szCs w:val="24"/>
              </w:rPr>
              <w:t xml:space="preserve"> - </w:t>
            </w:r>
            <w:r>
              <w:rPr>
                <w:rFonts w:ascii="Times New Roman" w:hAnsi="Times New Roman" w:cs="Times New Roman"/>
                <w:b/>
                <w:sz w:val="24"/>
                <w:szCs w:val="24"/>
              </w:rPr>
              <w:t>9</w:t>
            </w:r>
          </w:p>
        </w:tc>
      </w:tr>
      <w:tr w:rsidR="006A1272" w:rsidRPr="00162E2B" w:rsidTr="00162E2B">
        <w:trPr>
          <w:trHeight w:val="596"/>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3</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Contract Data</w:t>
            </w:r>
          </w:p>
        </w:tc>
        <w:tc>
          <w:tcPr>
            <w:tcW w:w="3407" w:type="dxa"/>
          </w:tcPr>
          <w:p w:rsidR="006A1272" w:rsidRPr="00162E2B" w:rsidRDefault="009A1B92" w:rsidP="00CE77DB">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10</w:t>
            </w:r>
            <w:r w:rsidR="00CE77DB">
              <w:rPr>
                <w:rFonts w:ascii="Times New Roman" w:hAnsi="Times New Roman" w:cs="Times New Roman"/>
                <w:b/>
                <w:sz w:val="24"/>
                <w:szCs w:val="24"/>
              </w:rPr>
              <w:t xml:space="preserve"> - 1</w:t>
            </w:r>
            <w:r>
              <w:rPr>
                <w:rFonts w:ascii="Times New Roman" w:hAnsi="Times New Roman" w:cs="Times New Roman"/>
                <w:b/>
                <w:sz w:val="24"/>
                <w:szCs w:val="24"/>
              </w:rPr>
              <w:t>3</w:t>
            </w:r>
          </w:p>
        </w:tc>
      </w:tr>
      <w:tr w:rsidR="006A1272" w:rsidRPr="00162E2B" w:rsidTr="00162E2B">
        <w:trPr>
          <w:trHeight w:val="596"/>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4</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Instructions To</w:t>
            </w:r>
            <w:r w:rsidRPr="00162E2B">
              <w:rPr>
                <w:rFonts w:ascii="Times New Roman" w:hAnsi="Times New Roman" w:cs="Times New Roman"/>
                <w:b/>
                <w:spacing w:val="3"/>
              </w:rPr>
              <w:t xml:space="preserve"> </w:t>
            </w:r>
            <w:r w:rsidRPr="00162E2B">
              <w:rPr>
                <w:rFonts w:ascii="Times New Roman" w:hAnsi="Times New Roman" w:cs="Times New Roman"/>
                <w:b/>
              </w:rPr>
              <w:t xml:space="preserve">Tenderers </w:t>
            </w:r>
          </w:p>
        </w:tc>
        <w:tc>
          <w:tcPr>
            <w:tcW w:w="3407" w:type="dxa"/>
          </w:tcPr>
          <w:p w:rsidR="006A1272" w:rsidRPr="00162E2B" w:rsidRDefault="009A1B92"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14</w:t>
            </w:r>
            <w:r w:rsidR="00E56407">
              <w:rPr>
                <w:rFonts w:ascii="Times New Roman" w:hAnsi="Times New Roman" w:cs="Times New Roman"/>
                <w:b/>
                <w:sz w:val="24"/>
                <w:szCs w:val="24"/>
              </w:rPr>
              <w:t xml:space="preserve"> - 1</w:t>
            </w:r>
            <w:r w:rsidR="00D81D11">
              <w:rPr>
                <w:rFonts w:ascii="Times New Roman" w:hAnsi="Times New Roman" w:cs="Times New Roman"/>
                <w:b/>
                <w:sz w:val="24"/>
                <w:szCs w:val="24"/>
              </w:rPr>
              <w:t>7</w:t>
            </w:r>
          </w:p>
        </w:tc>
      </w:tr>
      <w:tr w:rsidR="006A1272" w:rsidRPr="00162E2B" w:rsidTr="00162E2B">
        <w:trPr>
          <w:trHeight w:val="1092"/>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5</w:t>
            </w:r>
          </w:p>
        </w:tc>
        <w:tc>
          <w:tcPr>
            <w:tcW w:w="5614" w:type="dxa"/>
          </w:tcPr>
          <w:p w:rsidR="006A1272" w:rsidRPr="00162E2B" w:rsidRDefault="006A1272" w:rsidP="006A1272">
            <w:pPr>
              <w:tabs>
                <w:tab w:val="left" w:pos="6240"/>
              </w:tabs>
              <w:jc w:val="center"/>
              <w:rPr>
                <w:rFonts w:ascii="Times New Roman" w:hAnsi="Times New Roman" w:cs="Times New Roman"/>
                <w:b/>
              </w:rPr>
            </w:pPr>
            <w:r w:rsidRPr="00162E2B">
              <w:rPr>
                <w:rFonts w:ascii="Times New Roman" w:hAnsi="Times New Roman" w:cs="Times New Roman"/>
                <w:b/>
              </w:rPr>
              <w:t xml:space="preserve">General Description </w:t>
            </w:r>
            <w:r w:rsidR="00162E2B" w:rsidRPr="00162E2B">
              <w:rPr>
                <w:rFonts w:ascii="Times New Roman" w:hAnsi="Times New Roman" w:cs="Times New Roman"/>
                <w:b/>
              </w:rPr>
              <w:t xml:space="preserve">And </w:t>
            </w:r>
            <w:r w:rsidRPr="00162E2B">
              <w:rPr>
                <w:rFonts w:ascii="Times New Roman" w:hAnsi="Times New Roman" w:cs="Times New Roman"/>
                <w:b/>
              </w:rPr>
              <w:t xml:space="preserve">Special </w:t>
            </w:r>
            <w:r w:rsidR="00162E2B" w:rsidRPr="00162E2B">
              <w:rPr>
                <w:rFonts w:ascii="Times New Roman" w:hAnsi="Times New Roman" w:cs="Times New Roman"/>
                <w:b/>
              </w:rPr>
              <w:t>Conditions Of Contract</w:t>
            </w:r>
          </w:p>
        </w:tc>
        <w:tc>
          <w:tcPr>
            <w:tcW w:w="3407" w:type="dxa"/>
          </w:tcPr>
          <w:p w:rsidR="006A1272" w:rsidRPr="00162E2B" w:rsidRDefault="00D81D11"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18</w:t>
            </w:r>
            <w:r w:rsidR="00E56407">
              <w:rPr>
                <w:rFonts w:ascii="Times New Roman" w:hAnsi="Times New Roman" w:cs="Times New Roman"/>
                <w:b/>
                <w:sz w:val="24"/>
                <w:szCs w:val="24"/>
              </w:rPr>
              <w:t xml:space="preserve"> - </w:t>
            </w:r>
            <w:r>
              <w:rPr>
                <w:rFonts w:ascii="Times New Roman" w:hAnsi="Times New Roman" w:cs="Times New Roman"/>
                <w:b/>
                <w:sz w:val="24"/>
                <w:szCs w:val="24"/>
              </w:rPr>
              <w:t>19</w:t>
            </w:r>
          </w:p>
        </w:tc>
      </w:tr>
      <w:tr w:rsidR="006A1272" w:rsidRPr="00162E2B" w:rsidTr="00162E2B">
        <w:trPr>
          <w:trHeight w:val="1124"/>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6</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Format For Bid Security/ Earnest Money Deposit Declaration Annexure - 1</w:t>
            </w:r>
          </w:p>
        </w:tc>
        <w:tc>
          <w:tcPr>
            <w:tcW w:w="3407" w:type="dxa"/>
          </w:tcPr>
          <w:p w:rsidR="006A1272" w:rsidRPr="00162E2B" w:rsidRDefault="00CE77DB"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2</w:t>
            </w:r>
            <w:r w:rsidR="00D81D11">
              <w:rPr>
                <w:rFonts w:ascii="Times New Roman" w:hAnsi="Times New Roman" w:cs="Times New Roman"/>
                <w:b/>
                <w:sz w:val="24"/>
                <w:szCs w:val="24"/>
              </w:rPr>
              <w:t>0</w:t>
            </w:r>
          </w:p>
        </w:tc>
      </w:tr>
    </w:tbl>
    <w:p w:rsidR="00D9434F" w:rsidRDefault="00D9434F" w:rsidP="00D9434F">
      <w:pPr>
        <w:tabs>
          <w:tab w:val="left" w:pos="3015"/>
          <w:tab w:val="left" w:pos="7215"/>
        </w:tabs>
        <w:jc w:val="both"/>
        <w:rPr>
          <w:sz w:val="24"/>
          <w:szCs w:val="24"/>
        </w:rPr>
      </w:pPr>
    </w:p>
    <w:p w:rsidR="00D9434F" w:rsidRDefault="00D9434F" w:rsidP="00D9434F">
      <w:pPr>
        <w:tabs>
          <w:tab w:val="left" w:pos="3015"/>
          <w:tab w:val="left" w:pos="7215"/>
        </w:tabs>
        <w:jc w:val="center"/>
        <w:rPr>
          <w:b/>
          <w:sz w:val="24"/>
          <w:szCs w:val="24"/>
        </w:rPr>
      </w:pPr>
    </w:p>
    <w:p w:rsidR="00D9434F" w:rsidRDefault="00D9434F" w:rsidP="00D9434F">
      <w:pPr>
        <w:tabs>
          <w:tab w:val="left" w:pos="3015"/>
          <w:tab w:val="left" w:pos="7215"/>
        </w:tabs>
        <w:jc w:val="center"/>
        <w:rPr>
          <w:b/>
          <w:sz w:val="24"/>
          <w:szCs w:val="24"/>
        </w:rPr>
      </w:pPr>
      <w:r>
        <w:rPr>
          <w:b/>
          <w:sz w:val="24"/>
          <w:szCs w:val="24"/>
        </w:rPr>
        <w:t xml:space="preserve"> </w:t>
      </w:r>
    </w:p>
    <w:p w:rsidR="00162E2B" w:rsidRDefault="00D9434F" w:rsidP="00455C94">
      <w:pPr>
        <w:tabs>
          <w:tab w:val="left" w:pos="3015"/>
          <w:tab w:val="left" w:pos="7215"/>
        </w:tabs>
        <w:jc w:val="center"/>
        <w:rPr>
          <w:b/>
          <w:sz w:val="24"/>
          <w:szCs w:val="24"/>
        </w:rPr>
      </w:pPr>
      <w:r>
        <w:rPr>
          <w:b/>
          <w:sz w:val="24"/>
          <w:szCs w:val="24"/>
        </w:rPr>
        <w:t xml:space="preserve">                                                                                       </w:t>
      </w:r>
    </w:p>
    <w:p w:rsidR="00455C94" w:rsidRDefault="00DE0C66" w:rsidP="00162E2B">
      <w:pPr>
        <w:tabs>
          <w:tab w:val="left" w:pos="3015"/>
          <w:tab w:val="left" w:pos="7215"/>
        </w:tabs>
        <w:jc w:val="right"/>
        <w:rPr>
          <w:rFonts w:ascii="Times New Roman" w:hAnsi="Times New Roman" w:cs="Times New Roman"/>
          <w:b/>
          <w:sz w:val="24"/>
          <w:szCs w:val="24"/>
        </w:rPr>
      </w:pPr>
      <w:r>
        <w:rPr>
          <w:rFonts w:ascii="Times New Roman" w:hAnsi="Times New Roman" w:cs="Times New Roman"/>
          <w:b/>
          <w:sz w:val="24"/>
          <w:szCs w:val="24"/>
        </w:rPr>
        <w:t xml:space="preserve">SIGNATURE OF </w:t>
      </w:r>
      <w:r w:rsidR="00D9434F" w:rsidRPr="00320223">
        <w:rPr>
          <w:rFonts w:ascii="Times New Roman" w:hAnsi="Times New Roman" w:cs="Times New Roman"/>
          <w:b/>
          <w:sz w:val="24"/>
          <w:szCs w:val="24"/>
        </w:rPr>
        <w:t>TENDERER</w:t>
      </w:r>
    </w:p>
    <w:p w:rsidR="000505C8" w:rsidRDefault="000505C8">
      <w:pPr>
        <w:rPr>
          <w:rFonts w:ascii="Times New Roman" w:hAnsi="Times New Roman" w:cs="Times New Roman"/>
          <w:b/>
          <w:sz w:val="24"/>
          <w:szCs w:val="24"/>
        </w:rPr>
      </w:pPr>
      <w:r>
        <w:rPr>
          <w:rFonts w:ascii="Times New Roman" w:hAnsi="Times New Roman" w:cs="Times New Roman"/>
          <w:b/>
          <w:sz w:val="24"/>
          <w:szCs w:val="24"/>
        </w:rPr>
        <w:br w:type="page"/>
      </w:r>
    </w:p>
    <w:p w:rsidR="003035E6" w:rsidRPr="00747646" w:rsidRDefault="003035E6" w:rsidP="000B7A70">
      <w:pPr>
        <w:spacing w:before="77"/>
        <w:ind w:right="565"/>
        <w:jc w:val="center"/>
        <w:rPr>
          <w:rFonts w:ascii="Times New Roman" w:hAnsi="Times New Roman" w:cs="Times New Roman"/>
          <w:b/>
          <w:u w:val="single"/>
        </w:rPr>
      </w:pPr>
      <w:r w:rsidRPr="00747646">
        <w:rPr>
          <w:rFonts w:ascii="Times New Roman" w:hAnsi="Times New Roman" w:cs="Times New Roman"/>
          <w:b/>
          <w:u w:val="single"/>
        </w:rPr>
        <w:lastRenderedPageBreak/>
        <w:t>COCHIN FISHERIES HARBOUR</w:t>
      </w:r>
    </w:p>
    <w:p w:rsidR="00465528" w:rsidRPr="00747646" w:rsidRDefault="00465528" w:rsidP="000B7A70">
      <w:pPr>
        <w:spacing w:before="77" w:after="0"/>
        <w:ind w:left="566" w:right="565"/>
        <w:jc w:val="right"/>
        <w:rPr>
          <w:rFonts w:ascii="Times New Roman" w:hAnsi="Times New Roman" w:cs="Times New Roman"/>
          <w:b/>
        </w:rPr>
      </w:pPr>
      <w:r w:rsidRPr="00747646">
        <w:rPr>
          <w:rFonts w:ascii="Times New Roman" w:hAnsi="Times New Roman" w:cs="Times New Roman"/>
          <w:b/>
        </w:rPr>
        <w:t>OFFICE OF THE ADMINISTRATOR</w:t>
      </w:r>
    </w:p>
    <w:p w:rsidR="00465528" w:rsidRPr="00747646" w:rsidRDefault="00465528" w:rsidP="000B7A70">
      <w:pPr>
        <w:spacing w:before="77" w:after="0"/>
        <w:ind w:left="566" w:right="565"/>
        <w:jc w:val="right"/>
        <w:rPr>
          <w:rFonts w:ascii="Times New Roman" w:hAnsi="Times New Roman" w:cs="Times New Roman"/>
          <w:b/>
        </w:rPr>
      </w:pPr>
      <w:r w:rsidRPr="00747646">
        <w:rPr>
          <w:rFonts w:ascii="Times New Roman" w:hAnsi="Times New Roman" w:cs="Times New Roman"/>
          <w:b/>
        </w:rPr>
        <w:t>KOCHI – 5</w:t>
      </w:r>
    </w:p>
    <w:p w:rsidR="00465528" w:rsidRPr="00747646" w:rsidRDefault="00465528" w:rsidP="00465528">
      <w:pPr>
        <w:spacing w:before="77"/>
        <w:ind w:left="566" w:right="565"/>
        <w:jc w:val="right"/>
        <w:rPr>
          <w:rFonts w:ascii="Times New Roman" w:hAnsi="Times New Roman" w:cs="Times New Roman"/>
          <w:b/>
        </w:rPr>
      </w:pPr>
      <w:r w:rsidRPr="00747646">
        <w:rPr>
          <w:rFonts w:ascii="Times New Roman" w:hAnsi="Times New Roman" w:cs="Times New Roman"/>
          <w:b/>
        </w:rPr>
        <w:t xml:space="preserve">Dated: </w:t>
      </w:r>
      <w:r w:rsidR="00585031">
        <w:rPr>
          <w:rFonts w:ascii="Times New Roman" w:hAnsi="Times New Roman" w:cs="Times New Roman"/>
          <w:b/>
        </w:rPr>
        <w:t>30.07.</w:t>
      </w:r>
      <w:r w:rsidR="005579AA">
        <w:rPr>
          <w:rFonts w:ascii="Times New Roman" w:hAnsi="Times New Roman" w:cs="Times New Roman"/>
          <w:b/>
        </w:rPr>
        <w:t xml:space="preserve"> </w:t>
      </w:r>
      <w:r w:rsidRPr="00747646">
        <w:rPr>
          <w:rFonts w:ascii="Times New Roman" w:hAnsi="Times New Roman" w:cs="Times New Roman"/>
          <w:b/>
        </w:rPr>
        <w:t>2021</w:t>
      </w:r>
    </w:p>
    <w:p w:rsidR="00465528" w:rsidRPr="00747646" w:rsidRDefault="00163048" w:rsidP="00465528">
      <w:pPr>
        <w:spacing w:before="77"/>
        <w:ind w:left="566" w:right="565"/>
        <w:rPr>
          <w:rFonts w:ascii="Times New Roman" w:hAnsi="Times New Roman" w:cs="Times New Roman"/>
          <w:b/>
        </w:rPr>
      </w:pPr>
      <w:r>
        <w:rPr>
          <w:rFonts w:ascii="Times New Roman" w:hAnsi="Times New Roman" w:cs="Times New Roman"/>
          <w:b/>
        </w:rPr>
        <w:t xml:space="preserve">No. </w:t>
      </w:r>
      <w:r w:rsidR="00A3720D" w:rsidRPr="00A3720D">
        <w:rPr>
          <w:rFonts w:ascii="Times New Roman" w:hAnsi="Times New Roman" w:cs="Times New Roman"/>
          <w:b/>
        </w:rPr>
        <w:t>AE/T-04/Water ATM/CFH/2021</w:t>
      </w:r>
    </w:p>
    <w:p w:rsidR="003035E6" w:rsidRPr="00747646" w:rsidRDefault="000B7A70" w:rsidP="00465528">
      <w:pPr>
        <w:spacing w:before="77"/>
        <w:ind w:left="566" w:right="565"/>
        <w:jc w:val="center"/>
        <w:rPr>
          <w:rFonts w:ascii="Times New Roman" w:hAnsi="Times New Roman" w:cs="Times New Roman"/>
          <w:b/>
        </w:rPr>
      </w:pPr>
      <w:r w:rsidRPr="00747646">
        <w:rPr>
          <w:rFonts w:ascii="Times New Roman" w:hAnsi="Times New Roman" w:cs="Times New Roman"/>
          <w:b/>
        </w:rPr>
        <w:t>1</w:t>
      </w:r>
      <w:r w:rsidR="00465528" w:rsidRPr="00747646">
        <w:rPr>
          <w:rFonts w:ascii="Times New Roman" w:hAnsi="Times New Roman" w:cs="Times New Roman"/>
          <w:b/>
        </w:rPr>
        <w:t>. TENDER NOTICE</w:t>
      </w:r>
    </w:p>
    <w:p w:rsidR="003035E6" w:rsidRPr="00B6503B" w:rsidRDefault="003035E6" w:rsidP="009E6750">
      <w:pPr>
        <w:pStyle w:val="ListParagraph"/>
        <w:widowControl w:val="0"/>
        <w:numPr>
          <w:ilvl w:val="1"/>
          <w:numId w:val="5"/>
        </w:numPr>
        <w:tabs>
          <w:tab w:val="left" w:pos="940"/>
        </w:tabs>
        <w:autoSpaceDE w:val="0"/>
        <w:autoSpaceDN w:val="0"/>
        <w:spacing w:after="0" w:line="240" w:lineRule="auto"/>
        <w:ind w:left="948" w:right="218" w:hanging="768"/>
        <w:contextualSpacing w:val="0"/>
        <w:jc w:val="both"/>
        <w:rPr>
          <w:rFonts w:ascii="Times New Roman" w:hAnsi="Times New Roman" w:cs="Times New Roman"/>
        </w:rPr>
      </w:pPr>
      <w:r w:rsidRPr="00747646">
        <w:rPr>
          <w:rFonts w:ascii="Times New Roman" w:hAnsi="Times New Roman" w:cs="Times New Roman"/>
        </w:rPr>
        <w:t>Electronic tenders (e-tenders) in Single stage “</w:t>
      </w:r>
      <w:r w:rsidRPr="00747646">
        <w:rPr>
          <w:rFonts w:ascii="Times New Roman" w:hAnsi="Times New Roman" w:cs="Times New Roman"/>
          <w:b/>
        </w:rPr>
        <w:t>Two Cover System</w:t>
      </w:r>
      <w:r w:rsidRPr="00747646">
        <w:rPr>
          <w:rFonts w:ascii="Times New Roman" w:hAnsi="Times New Roman" w:cs="Times New Roman"/>
        </w:rPr>
        <w:t xml:space="preserve">” for </w:t>
      </w:r>
      <w:r w:rsidRPr="00747646">
        <w:rPr>
          <w:rFonts w:ascii="Times New Roman" w:hAnsi="Times New Roman" w:cs="Times New Roman"/>
          <w:b/>
        </w:rPr>
        <w:t>“</w:t>
      </w:r>
      <w:r w:rsidR="00101CEF">
        <w:rPr>
          <w:rFonts w:ascii="Times New Roman" w:hAnsi="Times New Roman" w:cs="Times New Roman"/>
          <w:b/>
        </w:rPr>
        <w:t>Tender for Supply and installation of</w:t>
      </w:r>
      <w:r w:rsidR="00A3720D" w:rsidRPr="00A3720D">
        <w:rPr>
          <w:rFonts w:ascii="Times New Roman" w:hAnsi="Times New Roman" w:cs="Times New Roman"/>
          <w:b/>
        </w:rPr>
        <w:t xml:space="preserve"> Water ATM of 500 LP</w:t>
      </w:r>
      <w:r w:rsidR="007B1B1B">
        <w:rPr>
          <w:rFonts w:ascii="Times New Roman" w:hAnsi="Times New Roman" w:cs="Times New Roman"/>
          <w:b/>
        </w:rPr>
        <w:t>H</w:t>
      </w:r>
      <w:r w:rsidR="00A3720D" w:rsidRPr="00A3720D">
        <w:rPr>
          <w:rFonts w:ascii="Times New Roman" w:hAnsi="Times New Roman" w:cs="Times New Roman"/>
          <w:b/>
        </w:rPr>
        <w:t xml:space="preserve"> capacity at Cochin Fisheries Harbour including providing additional AMC of 4 years</w:t>
      </w:r>
      <w:r w:rsidR="00101CEF">
        <w:rPr>
          <w:rFonts w:ascii="Times New Roman" w:hAnsi="Times New Roman" w:cs="Times New Roman"/>
          <w:b/>
        </w:rPr>
        <w:t xml:space="preserve"> after the guarantee period</w:t>
      </w:r>
      <w:r w:rsidRPr="00747646">
        <w:rPr>
          <w:rFonts w:ascii="Times New Roman" w:hAnsi="Times New Roman" w:cs="Times New Roman"/>
          <w:b/>
        </w:rPr>
        <w:t xml:space="preserve">” </w:t>
      </w:r>
      <w:r w:rsidR="00AC41C2">
        <w:rPr>
          <w:rFonts w:ascii="Times New Roman" w:hAnsi="Times New Roman" w:cs="Times New Roman"/>
        </w:rPr>
        <w:t xml:space="preserve">are invited </w:t>
      </w:r>
      <w:r w:rsidR="00101CEF">
        <w:rPr>
          <w:rFonts w:ascii="Times New Roman" w:hAnsi="Times New Roman" w:cs="Times New Roman"/>
        </w:rPr>
        <w:t xml:space="preserve">by the Administrator, </w:t>
      </w:r>
      <w:r w:rsidRPr="00747646">
        <w:rPr>
          <w:rFonts w:ascii="Times New Roman" w:hAnsi="Times New Roman" w:cs="Times New Roman"/>
        </w:rPr>
        <w:t>Cochin Fisheries Harbour, Thoppumpady, Cochin-5 up</w:t>
      </w:r>
      <w:r w:rsidR="00F67A72">
        <w:rPr>
          <w:rFonts w:ascii="Times New Roman" w:hAnsi="Times New Roman" w:cs="Times New Roman"/>
        </w:rPr>
        <w:t xml:space="preserve"> </w:t>
      </w:r>
      <w:r w:rsidRPr="00747646">
        <w:rPr>
          <w:rFonts w:ascii="Times New Roman" w:hAnsi="Times New Roman" w:cs="Times New Roman"/>
        </w:rPr>
        <w:t xml:space="preserve">to </w:t>
      </w:r>
      <w:r w:rsidR="002350A6" w:rsidRPr="00B6503B">
        <w:rPr>
          <w:rFonts w:ascii="Times New Roman" w:hAnsi="Times New Roman" w:cs="Times New Roman"/>
          <w:b/>
        </w:rPr>
        <w:t>14</w:t>
      </w:r>
      <w:r w:rsidR="000B7A70" w:rsidRPr="00B6503B">
        <w:rPr>
          <w:rFonts w:ascii="Times New Roman" w:hAnsi="Times New Roman" w:cs="Times New Roman"/>
          <w:b/>
        </w:rPr>
        <w:t xml:space="preserve">.30 </w:t>
      </w:r>
      <w:r w:rsidR="002350A6" w:rsidRPr="00B6503B">
        <w:rPr>
          <w:rFonts w:ascii="Times New Roman" w:hAnsi="Times New Roman" w:cs="Times New Roman"/>
          <w:b/>
        </w:rPr>
        <w:t>Hrs.</w:t>
      </w:r>
      <w:r w:rsidR="000B7A70" w:rsidRPr="00B6503B">
        <w:rPr>
          <w:rFonts w:ascii="Times New Roman" w:hAnsi="Times New Roman" w:cs="Times New Roman"/>
          <w:b/>
        </w:rPr>
        <w:t xml:space="preserve"> on </w:t>
      </w:r>
      <w:r w:rsidR="00AC41C2" w:rsidRPr="00B6503B">
        <w:rPr>
          <w:rFonts w:ascii="Times New Roman" w:hAnsi="Times New Roman" w:cs="Times New Roman"/>
          <w:b/>
        </w:rPr>
        <w:t xml:space="preserve">        </w:t>
      </w:r>
      <w:r w:rsidR="00585031" w:rsidRPr="00585031">
        <w:rPr>
          <w:rFonts w:ascii="Times New Roman" w:hAnsi="Times New Roman" w:cs="Times New Roman"/>
          <w:b/>
        </w:rPr>
        <w:t>24.08.2021</w:t>
      </w:r>
      <w:r w:rsidR="00585031">
        <w:rPr>
          <w:rFonts w:ascii="Times New Roman" w:hAnsi="Times New Roman" w:cs="Times New Roman"/>
        </w:rPr>
        <w:t xml:space="preserve">. </w:t>
      </w:r>
      <w:r w:rsidRPr="00B6503B">
        <w:rPr>
          <w:rFonts w:ascii="Times New Roman" w:hAnsi="Times New Roman" w:cs="Times New Roman"/>
        </w:rPr>
        <w:t>The tenders shall be submitted in accordance with the ‘Instruction to Tenderers’ and ‘General Description and Special Conditions of Contract’ etc. as detailed in the Tender Documents. The tenders will be opened by the Administrator</w:t>
      </w:r>
      <w:r w:rsidR="002350A6" w:rsidRPr="00B6503B">
        <w:rPr>
          <w:rFonts w:ascii="Times New Roman" w:hAnsi="Times New Roman" w:cs="Times New Roman"/>
        </w:rPr>
        <w:t xml:space="preserve">, Cochin Fisheries Harbour </w:t>
      </w:r>
      <w:r w:rsidRPr="00B6503B">
        <w:rPr>
          <w:rFonts w:ascii="Times New Roman" w:hAnsi="Times New Roman" w:cs="Times New Roman"/>
        </w:rPr>
        <w:t xml:space="preserve">at this office on the same day at </w:t>
      </w:r>
      <w:r w:rsidRPr="00B6503B">
        <w:rPr>
          <w:rFonts w:ascii="Times New Roman" w:hAnsi="Times New Roman" w:cs="Times New Roman"/>
          <w:b/>
        </w:rPr>
        <w:t>15.00</w:t>
      </w:r>
      <w:r w:rsidRPr="00B6503B">
        <w:rPr>
          <w:rFonts w:ascii="Times New Roman" w:hAnsi="Times New Roman" w:cs="Times New Roman"/>
          <w:b/>
          <w:spacing w:val="14"/>
        </w:rPr>
        <w:t xml:space="preserve"> </w:t>
      </w:r>
      <w:r w:rsidRPr="00B6503B">
        <w:rPr>
          <w:rFonts w:ascii="Times New Roman" w:hAnsi="Times New Roman" w:cs="Times New Roman"/>
          <w:b/>
        </w:rPr>
        <w:t>hrs</w:t>
      </w:r>
      <w:r w:rsidRPr="00B6503B">
        <w:rPr>
          <w:rFonts w:ascii="Times New Roman" w:hAnsi="Times New Roman" w:cs="Times New Roman"/>
        </w:rPr>
        <w:t>.</w:t>
      </w:r>
    </w:p>
    <w:p w:rsidR="003035E6" w:rsidRPr="00B6503B" w:rsidRDefault="003035E6" w:rsidP="003035E6">
      <w:pPr>
        <w:pStyle w:val="BodyText"/>
        <w:spacing w:before="10"/>
        <w:ind w:hanging="768"/>
      </w:pPr>
    </w:p>
    <w:p w:rsidR="003035E6" w:rsidRPr="00B6503B" w:rsidRDefault="008B2E90" w:rsidP="00854AA3">
      <w:pPr>
        <w:pStyle w:val="Heading1"/>
        <w:ind w:left="228" w:firstLine="720"/>
        <w:jc w:val="left"/>
        <w:rPr>
          <w:sz w:val="22"/>
          <w:szCs w:val="22"/>
          <w:u w:val="none"/>
        </w:rPr>
      </w:pPr>
      <w:r w:rsidRPr="00B6503B">
        <w:rPr>
          <w:sz w:val="22"/>
          <w:szCs w:val="22"/>
          <w:u w:val="none"/>
        </w:rPr>
        <w:t>E</w:t>
      </w:r>
      <w:r w:rsidR="00163048" w:rsidRPr="00B6503B">
        <w:rPr>
          <w:sz w:val="22"/>
          <w:szCs w:val="22"/>
          <w:u w:val="none"/>
        </w:rPr>
        <w:t xml:space="preserve">stimated cost: Rs. </w:t>
      </w:r>
      <w:r w:rsidR="00A3720D" w:rsidRPr="00B6503B">
        <w:rPr>
          <w:sz w:val="22"/>
          <w:szCs w:val="22"/>
          <w:u w:val="none"/>
        </w:rPr>
        <w:t>7,66,227</w:t>
      </w:r>
      <w:r w:rsidR="003035E6" w:rsidRPr="00B6503B">
        <w:rPr>
          <w:sz w:val="22"/>
          <w:szCs w:val="22"/>
          <w:u w:val="none"/>
        </w:rPr>
        <w:t>/-</w:t>
      </w:r>
    </w:p>
    <w:p w:rsidR="00B2546B" w:rsidRPr="00B6503B" w:rsidRDefault="003035E6" w:rsidP="009E6750">
      <w:pPr>
        <w:pStyle w:val="ListParagraph"/>
        <w:widowControl w:val="0"/>
        <w:numPr>
          <w:ilvl w:val="1"/>
          <w:numId w:val="5"/>
        </w:numPr>
        <w:tabs>
          <w:tab w:val="left" w:pos="949"/>
        </w:tabs>
        <w:autoSpaceDE w:val="0"/>
        <w:autoSpaceDN w:val="0"/>
        <w:spacing w:before="234" w:after="0" w:line="240" w:lineRule="auto"/>
        <w:ind w:left="948" w:right="219" w:hanging="768"/>
        <w:contextualSpacing w:val="0"/>
        <w:jc w:val="both"/>
        <w:rPr>
          <w:rFonts w:ascii="Times New Roman" w:hAnsi="Times New Roman" w:cs="Times New Roman"/>
          <w:b/>
        </w:rPr>
      </w:pPr>
      <w:r w:rsidRPr="00B6503B">
        <w:rPr>
          <w:rFonts w:ascii="Times New Roman" w:hAnsi="Times New Roman" w:cs="Times New Roman"/>
        </w:rPr>
        <w:t>The Tender Document can be downloaded from the e-tendering portal</w:t>
      </w:r>
      <w:r w:rsidRPr="00B6503B">
        <w:rPr>
          <w:rFonts w:ascii="Times New Roman" w:hAnsi="Times New Roman" w:cs="Times New Roman"/>
          <w:u w:val="single"/>
        </w:rPr>
        <w:t xml:space="preserve"> www.tenderwizard.com/COPT</w:t>
      </w:r>
      <w:r w:rsidRPr="00B6503B">
        <w:rPr>
          <w:rFonts w:ascii="Times New Roman" w:hAnsi="Times New Roman" w:cs="Times New Roman"/>
        </w:rPr>
        <w:t xml:space="preserve"> from </w:t>
      </w:r>
      <w:r w:rsidR="00854AA3" w:rsidRPr="00B6503B">
        <w:rPr>
          <w:rFonts w:ascii="Times New Roman" w:hAnsi="Times New Roman" w:cs="Times New Roman"/>
          <w:b/>
        </w:rPr>
        <w:t>14.3</w:t>
      </w:r>
      <w:r w:rsidRPr="00B6503B">
        <w:rPr>
          <w:rFonts w:ascii="Times New Roman" w:hAnsi="Times New Roman" w:cs="Times New Roman"/>
          <w:b/>
        </w:rPr>
        <w:t>0</w:t>
      </w:r>
      <w:r w:rsidR="00854AA3" w:rsidRPr="00B6503B">
        <w:rPr>
          <w:rFonts w:ascii="Times New Roman" w:hAnsi="Times New Roman" w:cs="Times New Roman"/>
          <w:b/>
        </w:rPr>
        <w:t xml:space="preserve"> </w:t>
      </w:r>
      <w:r w:rsidRPr="00B6503B">
        <w:rPr>
          <w:rFonts w:ascii="Times New Roman" w:hAnsi="Times New Roman" w:cs="Times New Roman"/>
          <w:b/>
        </w:rPr>
        <w:t xml:space="preserve">hrs. </w:t>
      </w:r>
      <w:r w:rsidRPr="00B6503B">
        <w:rPr>
          <w:rFonts w:ascii="Times New Roman" w:hAnsi="Times New Roman" w:cs="Times New Roman"/>
          <w:b/>
          <w:spacing w:val="-3"/>
        </w:rPr>
        <w:t xml:space="preserve">on </w:t>
      </w:r>
      <w:r w:rsidR="00585031">
        <w:rPr>
          <w:rFonts w:ascii="Times New Roman" w:hAnsi="Times New Roman" w:cs="Times New Roman"/>
          <w:b/>
          <w:spacing w:val="-3"/>
        </w:rPr>
        <w:t>31/07</w:t>
      </w:r>
      <w:r w:rsidRPr="00B6503B">
        <w:rPr>
          <w:rFonts w:ascii="Times New Roman" w:hAnsi="Times New Roman" w:cs="Times New Roman"/>
          <w:b/>
        </w:rPr>
        <w:t>/2021 to 14.30</w:t>
      </w:r>
      <w:r w:rsidR="00854AA3" w:rsidRPr="00B6503B">
        <w:rPr>
          <w:rFonts w:ascii="Times New Roman" w:hAnsi="Times New Roman" w:cs="Times New Roman"/>
          <w:b/>
        </w:rPr>
        <w:t xml:space="preserve"> </w:t>
      </w:r>
      <w:r w:rsidRPr="00B6503B">
        <w:rPr>
          <w:rFonts w:ascii="Times New Roman" w:hAnsi="Times New Roman" w:cs="Times New Roman"/>
          <w:b/>
        </w:rPr>
        <w:t xml:space="preserve">hrs on </w:t>
      </w:r>
      <w:r w:rsidR="00585031">
        <w:rPr>
          <w:rFonts w:ascii="Times New Roman" w:hAnsi="Times New Roman" w:cs="Times New Roman"/>
          <w:b/>
        </w:rPr>
        <w:t>24/08</w:t>
      </w:r>
      <w:r w:rsidRPr="00B6503B">
        <w:rPr>
          <w:rFonts w:ascii="Times New Roman" w:hAnsi="Times New Roman" w:cs="Times New Roman"/>
          <w:b/>
        </w:rPr>
        <w:t xml:space="preserve">/2021 </w:t>
      </w:r>
      <w:r w:rsidRPr="00B6503B">
        <w:rPr>
          <w:rFonts w:ascii="Times New Roman" w:hAnsi="Times New Roman" w:cs="Times New Roman"/>
        </w:rPr>
        <w:t xml:space="preserve">by making online requisition &amp; submission of Demand Draft /  Banker’s Cheque for </w:t>
      </w:r>
      <w:r w:rsidR="005A798C" w:rsidRPr="00B6503B">
        <w:rPr>
          <w:rFonts w:ascii="Times New Roman" w:hAnsi="Times New Roman" w:cs="Times New Roman"/>
          <w:b/>
        </w:rPr>
        <w:t>Rs.750</w:t>
      </w:r>
      <w:r w:rsidR="000C3283" w:rsidRPr="00B6503B">
        <w:rPr>
          <w:rFonts w:ascii="Times New Roman" w:hAnsi="Times New Roman" w:cs="Times New Roman"/>
          <w:b/>
        </w:rPr>
        <w:t xml:space="preserve"> </w:t>
      </w:r>
      <w:r w:rsidRPr="00B6503B">
        <w:rPr>
          <w:rFonts w:ascii="Times New Roman" w:hAnsi="Times New Roman" w:cs="Times New Roman"/>
          <w:b/>
        </w:rPr>
        <w:t>+</w:t>
      </w:r>
      <w:r w:rsidR="000C3283" w:rsidRPr="00B6503B">
        <w:rPr>
          <w:rFonts w:ascii="Times New Roman" w:hAnsi="Times New Roman" w:cs="Times New Roman"/>
          <w:b/>
        </w:rPr>
        <w:t xml:space="preserve"> </w:t>
      </w:r>
      <w:r w:rsidR="007D78C4" w:rsidRPr="00B6503B">
        <w:rPr>
          <w:rFonts w:ascii="Times New Roman" w:hAnsi="Times New Roman" w:cs="Times New Roman"/>
          <w:b/>
        </w:rPr>
        <w:t>GST @12</w:t>
      </w:r>
      <w:r w:rsidRPr="00B6503B">
        <w:rPr>
          <w:rFonts w:ascii="Times New Roman" w:hAnsi="Times New Roman" w:cs="Times New Roman"/>
          <w:b/>
        </w:rPr>
        <w:t>%</w:t>
      </w:r>
      <w:r w:rsidR="00D9183F" w:rsidRPr="00B6503B">
        <w:rPr>
          <w:rFonts w:ascii="Times New Roman" w:hAnsi="Times New Roman" w:cs="Times New Roman"/>
          <w:b/>
        </w:rPr>
        <w:t xml:space="preserve"> </w:t>
      </w:r>
      <w:r w:rsidRPr="00B6503B">
        <w:rPr>
          <w:rFonts w:ascii="Times New Roman" w:hAnsi="Times New Roman" w:cs="Times New Roman"/>
          <w:b/>
        </w:rPr>
        <w:t>(i</w:t>
      </w:r>
      <w:r w:rsidR="00933171" w:rsidRPr="00B6503B">
        <w:rPr>
          <w:rFonts w:ascii="Times New Roman" w:hAnsi="Times New Roman" w:cs="Times New Roman"/>
          <w:b/>
        </w:rPr>
        <w:t>.</w:t>
      </w:r>
      <w:r w:rsidRPr="00B6503B">
        <w:rPr>
          <w:rFonts w:ascii="Times New Roman" w:hAnsi="Times New Roman" w:cs="Times New Roman"/>
          <w:b/>
        </w:rPr>
        <w:t>e</w:t>
      </w:r>
      <w:r w:rsidR="00933171" w:rsidRPr="00B6503B">
        <w:rPr>
          <w:rFonts w:ascii="Times New Roman" w:hAnsi="Times New Roman" w:cs="Times New Roman"/>
          <w:b/>
        </w:rPr>
        <w:t>.</w:t>
      </w:r>
      <w:r w:rsidRPr="00B6503B">
        <w:rPr>
          <w:rFonts w:ascii="Times New Roman" w:hAnsi="Times New Roman" w:cs="Times New Roman"/>
          <w:b/>
        </w:rPr>
        <w:t>, Rs.</w:t>
      </w:r>
      <w:r w:rsidR="005A798C" w:rsidRPr="00B6503B">
        <w:rPr>
          <w:rFonts w:ascii="Times New Roman" w:hAnsi="Times New Roman" w:cs="Times New Roman"/>
          <w:b/>
        </w:rPr>
        <w:t>8</w:t>
      </w:r>
      <w:r w:rsidR="007D78C4" w:rsidRPr="00B6503B">
        <w:rPr>
          <w:rFonts w:ascii="Times New Roman" w:hAnsi="Times New Roman" w:cs="Times New Roman"/>
          <w:b/>
        </w:rPr>
        <w:t>40</w:t>
      </w:r>
      <w:r w:rsidRPr="00B6503B">
        <w:rPr>
          <w:rFonts w:ascii="Times New Roman" w:hAnsi="Times New Roman" w:cs="Times New Roman"/>
          <w:b/>
        </w:rPr>
        <w:t xml:space="preserve">/-) </w:t>
      </w:r>
      <w:r w:rsidRPr="00B6503B">
        <w:rPr>
          <w:rFonts w:ascii="Times New Roman" w:hAnsi="Times New Roman" w:cs="Times New Roman"/>
        </w:rPr>
        <w:t xml:space="preserve">drawn in favour of the Administrator, Cochin Fisheries Harbour, payable at Kochi, being the cost of single copy of the Tender Document. </w:t>
      </w:r>
      <w:r w:rsidRPr="00B6503B">
        <w:rPr>
          <w:rFonts w:ascii="Times New Roman" w:hAnsi="Times New Roman" w:cs="Times New Roman"/>
          <w:b/>
        </w:rPr>
        <w:t xml:space="preserve">Scanned copy of the DD/ Banker’s Cheque shall </w:t>
      </w:r>
      <w:r w:rsidRPr="00B6503B">
        <w:rPr>
          <w:rFonts w:ascii="Times New Roman" w:hAnsi="Times New Roman" w:cs="Times New Roman"/>
          <w:b/>
          <w:spacing w:val="-3"/>
        </w:rPr>
        <w:t xml:space="preserve">be </w:t>
      </w:r>
      <w:r w:rsidRPr="00B6503B">
        <w:rPr>
          <w:rFonts w:ascii="Times New Roman" w:hAnsi="Times New Roman" w:cs="Times New Roman"/>
          <w:b/>
        </w:rPr>
        <w:t>attached with the</w:t>
      </w:r>
      <w:r w:rsidRPr="00B6503B">
        <w:rPr>
          <w:rFonts w:ascii="Times New Roman" w:hAnsi="Times New Roman" w:cs="Times New Roman"/>
          <w:b/>
          <w:spacing w:val="-2"/>
        </w:rPr>
        <w:t xml:space="preserve"> </w:t>
      </w:r>
      <w:r w:rsidRPr="00B6503B">
        <w:rPr>
          <w:rFonts w:ascii="Times New Roman" w:hAnsi="Times New Roman" w:cs="Times New Roman"/>
          <w:b/>
        </w:rPr>
        <w:t>e-tender.</w:t>
      </w:r>
    </w:p>
    <w:p w:rsidR="003035E6" w:rsidRPr="00B6503B" w:rsidRDefault="00B2546B" w:rsidP="009E6750">
      <w:pPr>
        <w:pStyle w:val="ListParagraph"/>
        <w:widowControl w:val="0"/>
        <w:numPr>
          <w:ilvl w:val="1"/>
          <w:numId w:val="5"/>
        </w:numPr>
        <w:tabs>
          <w:tab w:val="left" w:pos="949"/>
        </w:tabs>
        <w:autoSpaceDE w:val="0"/>
        <w:autoSpaceDN w:val="0"/>
        <w:spacing w:before="234" w:after="0" w:line="240" w:lineRule="auto"/>
        <w:ind w:left="948" w:right="219" w:hanging="768"/>
        <w:contextualSpacing w:val="0"/>
        <w:jc w:val="both"/>
        <w:rPr>
          <w:rFonts w:ascii="Times New Roman" w:hAnsi="Times New Roman" w:cs="Times New Roman"/>
          <w:b/>
        </w:rPr>
      </w:pPr>
      <w:r w:rsidRPr="00B6503B">
        <w:rPr>
          <w:rFonts w:ascii="Times New Roman" w:hAnsi="Times New Roman" w:cs="Times New Roman"/>
          <w:sz w:val="26"/>
          <w:szCs w:val="26"/>
        </w:rPr>
        <w:t xml:space="preserve">The Tender Documents are also available at Port’s website </w:t>
      </w:r>
      <w:r w:rsidRPr="00B6503B">
        <w:rPr>
          <w:rFonts w:ascii="Times New Roman" w:hAnsi="Times New Roman" w:cs="Times New Roman"/>
          <w:b/>
          <w:bCs/>
          <w:sz w:val="26"/>
          <w:szCs w:val="26"/>
        </w:rPr>
        <w:t xml:space="preserve">www.cochinport.gov.in </w:t>
      </w:r>
      <w:r w:rsidRPr="00B6503B">
        <w:rPr>
          <w:rFonts w:ascii="Times New Roman" w:hAnsi="Times New Roman" w:cs="Times New Roman"/>
          <w:sz w:val="26"/>
          <w:szCs w:val="26"/>
        </w:rPr>
        <w:t>or Government of India (CPP) tender portal for reference.</w:t>
      </w:r>
    </w:p>
    <w:p w:rsidR="003035E6" w:rsidRDefault="003035E6" w:rsidP="009E6750">
      <w:pPr>
        <w:pStyle w:val="ListParagraph"/>
        <w:widowControl w:val="0"/>
        <w:numPr>
          <w:ilvl w:val="1"/>
          <w:numId w:val="5"/>
        </w:numPr>
        <w:tabs>
          <w:tab w:val="left" w:pos="949"/>
        </w:tabs>
        <w:autoSpaceDE w:val="0"/>
        <w:autoSpaceDN w:val="0"/>
        <w:spacing w:before="239" w:after="0" w:line="240" w:lineRule="auto"/>
        <w:ind w:left="948" w:right="218" w:hanging="768"/>
        <w:contextualSpacing w:val="0"/>
        <w:jc w:val="both"/>
        <w:rPr>
          <w:rFonts w:ascii="Times New Roman" w:hAnsi="Times New Roman" w:cs="Times New Roman"/>
        </w:rPr>
      </w:pPr>
      <w:r w:rsidRPr="00B6503B">
        <w:rPr>
          <w:rFonts w:ascii="Times New Roman" w:hAnsi="Times New Roman" w:cs="Times New Roman"/>
        </w:rPr>
        <w:t xml:space="preserve">The bidders need to obtain the one time User </w:t>
      </w:r>
      <w:r w:rsidRPr="00B6503B">
        <w:rPr>
          <w:rFonts w:ascii="Times New Roman" w:hAnsi="Times New Roman" w:cs="Times New Roman"/>
          <w:spacing w:val="-3"/>
        </w:rPr>
        <w:t xml:space="preserve">ID </w:t>
      </w:r>
      <w:r w:rsidRPr="00B6503B">
        <w:rPr>
          <w:rFonts w:ascii="Times New Roman" w:hAnsi="Times New Roman" w:cs="Times New Roman"/>
        </w:rPr>
        <w:t>&amp; password for log-in to e- Tendering Portal</w:t>
      </w:r>
      <w:r w:rsidRPr="00B6503B">
        <w:rPr>
          <w:rFonts w:ascii="Times New Roman" w:hAnsi="Times New Roman" w:cs="Times New Roman"/>
          <w:color w:val="0000FF"/>
        </w:rPr>
        <w:t xml:space="preserve"> </w:t>
      </w:r>
      <w:hyperlink r:id="rId9">
        <w:r w:rsidRPr="00B6503B">
          <w:rPr>
            <w:rFonts w:ascii="Times New Roman" w:hAnsi="Times New Roman" w:cs="Times New Roman"/>
            <w:color w:val="0000FF"/>
            <w:u w:val="single" w:color="0000FF"/>
          </w:rPr>
          <w:t>www.tenderwizard.com/CPT</w:t>
        </w:r>
      </w:hyperlink>
      <w:r w:rsidRPr="00B6503B">
        <w:rPr>
          <w:rFonts w:ascii="Times New Roman" w:hAnsi="Times New Roman" w:cs="Times New Roman"/>
          <w:color w:val="0000FF"/>
        </w:rPr>
        <w:t xml:space="preserve"> </w:t>
      </w:r>
      <w:r w:rsidRPr="00B6503B">
        <w:rPr>
          <w:rFonts w:ascii="Times New Roman" w:hAnsi="Times New Roman" w:cs="Times New Roman"/>
        </w:rPr>
        <w:t>from the service provider M/s.KEONICS by paying registration amount of Rs.1124/- through online Payment using Credit/Debit Card/Net banking or DD in favour of “KSEDCL,</w:t>
      </w:r>
      <w:r w:rsidRPr="00B6503B">
        <w:rPr>
          <w:rFonts w:ascii="Times New Roman" w:hAnsi="Times New Roman" w:cs="Times New Roman"/>
          <w:spacing w:val="-19"/>
        </w:rPr>
        <w:t xml:space="preserve"> </w:t>
      </w:r>
      <w:r w:rsidRPr="00B6503B">
        <w:rPr>
          <w:rFonts w:ascii="Times New Roman" w:hAnsi="Times New Roman" w:cs="Times New Roman"/>
        </w:rPr>
        <w:t>Bangalore”.</w:t>
      </w:r>
    </w:p>
    <w:p w:rsidR="00EC67FD" w:rsidRDefault="00EC67FD" w:rsidP="00EC67FD">
      <w:pPr>
        <w:pStyle w:val="ListParagraph"/>
        <w:widowControl w:val="0"/>
        <w:tabs>
          <w:tab w:val="left" w:pos="949"/>
        </w:tabs>
        <w:autoSpaceDE w:val="0"/>
        <w:autoSpaceDN w:val="0"/>
        <w:spacing w:after="0" w:line="240" w:lineRule="auto"/>
        <w:ind w:left="948" w:right="218"/>
        <w:contextualSpacing w:val="0"/>
        <w:jc w:val="both"/>
        <w:rPr>
          <w:rFonts w:ascii="Times New Roman" w:hAnsi="Times New Roman" w:cs="Times New Roman"/>
        </w:rPr>
      </w:pPr>
    </w:p>
    <w:p w:rsidR="00EC67FD" w:rsidRPr="000C099A" w:rsidRDefault="00EC67FD" w:rsidP="009E6750">
      <w:pPr>
        <w:pStyle w:val="ListParagraph"/>
        <w:widowControl w:val="0"/>
        <w:numPr>
          <w:ilvl w:val="1"/>
          <w:numId w:val="5"/>
        </w:numPr>
        <w:tabs>
          <w:tab w:val="left" w:pos="949"/>
        </w:tabs>
        <w:autoSpaceDE w:val="0"/>
        <w:autoSpaceDN w:val="0"/>
        <w:spacing w:after="0" w:line="240" w:lineRule="auto"/>
        <w:ind w:left="948" w:right="218" w:hanging="768"/>
        <w:contextualSpacing w:val="0"/>
        <w:jc w:val="both"/>
        <w:rPr>
          <w:rFonts w:ascii="Times New Roman" w:hAnsi="Times New Roman" w:cs="Times New Roman"/>
        </w:rPr>
      </w:pPr>
      <w:r w:rsidRPr="000C099A">
        <w:rPr>
          <w:rFonts w:ascii="Times New Roman" w:hAnsi="Times New Roman" w:cs="Times New Roman"/>
        </w:rPr>
        <w:t xml:space="preserve">The  Tenderer shall be </w:t>
      </w:r>
    </w:p>
    <w:p w:rsidR="00EC67FD" w:rsidRPr="000C099A" w:rsidRDefault="00EC67FD" w:rsidP="00EC67FD">
      <w:pPr>
        <w:pStyle w:val="ListParagraph"/>
        <w:widowControl w:val="0"/>
        <w:numPr>
          <w:ilvl w:val="0"/>
          <w:numId w:val="38"/>
        </w:numPr>
        <w:tabs>
          <w:tab w:val="left" w:pos="949"/>
        </w:tabs>
        <w:autoSpaceDE w:val="0"/>
        <w:autoSpaceDN w:val="0"/>
        <w:spacing w:after="0" w:line="240" w:lineRule="auto"/>
        <w:ind w:right="218"/>
        <w:contextualSpacing w:val="0"/>
        <w:jc w:val="both"/>
        <w:rPr>
          <w:rFonts w:ascii="Times New Roman" w:hAnsi="Times New Roman" w:cs="Times New Roman"/>
        </w:rPr>
      </w:pPr>
      <w:r w:rsidRPr="000C099A">
        <w:rPr>
          <w:rFonts w:ascii="Times New Roman" w:hAnsi="Times New Roman" w:cs="Times New Roman"/>
        </w:rPr>
        <w:t>Proprietorship firm.</w:t>
      </w:r>
    </w:p>
    <w:p w:rsidR="00EC67FD" w:rsidRPr="000C099A" w:rsidRDefault="00EC67FD" w:rsidP="00EC67FD">
      <w:pPr>
        <w:pStyle w:val="ListParagraph"/>
        <w:widowControl w:val="0"/>
        <w:numPr>
          <w:ilvl w:val="0"/>
          <w:numId w:val="38"/>
        </w:numPr>
        <w:tabs>
          <w:tab w:val="left" w:pos="949"/>
        </w:tabs>
        <w:autoSpaceDE w:val="0"/>
        <w:autoSpaceDN w:val="0"/>
        <w:spacing w:after="0" w:line="240" w:lineRule="auto"/>
        <w:ind w:right="218"/>
        <w:contextualSpacing w:val="0"/>
        <w:jc w:val="both"/>
        <w:rPr>
          <w:rFonts w:ascii="Times New Roman" w:hAnsi="Times New Roman" w:cs="Times New Roman"/>
        </w:rPr>
      </w:pPr>
      <w:r w:rsidRPr="000C099A">
        <w:rPr>
          <w:rFonts w:ascii="Times New Roman" w:hAnsi="Times New Roman" w:cs="Times New Roman"/>
        </w:rPr>
        <w:t>Partnership firm.</w:t>
      </w:r>
    </w:p>
    <w:p w:rsidR="00EC67FD" w:rsidRPr="00EC67FD" w:rsidRDefault="00EC67FD" w:rsidP="00EC67FD">
      <w:pPr>
        <w:pStyle w:val="ListParagraph"/>
        <w:widowControl w:val="0"/>
        <w:numPr>
          <w:ilvl w:val="0"/>
          <w:numId w:val="38"/>
        </w:numPr>
        <w:tabs>
          <w:tab w:val="left" w:pos="949"/>
        </w:tabs>
        <w:autoSpaceDE w:val="0"/>
        <w:autoSpaceDN w:val="0"/>
        <w:spacing w:after="0" w:line="240" w:lineRule="auto"/>
        <w:ind w:right="218"/>
        <w:contextualSpacing w:val="0"/>
        <w:jc w:val="both"/>
        <w:rPr>
          <w:rFonts w:ascii="Times New Roman" w:hAnsi="Times New Roman" w:cs="Times New Roman"/>
          <w:color w:val="FF0000"/>
        </w:rPr>
      </w:pPr>
      <w:r w:rsidRPr="000C099A">
        <w:rPr>
          <w:rFonts w:ascii="Times New Roman" w:hAnsi="Times New Roman" w:cs="Times New Roman"/>
        </w:rPr>
        <w:t>Corporate Bodies</w:t>
      </w:r>
      <w:r w:rsidRPr="00EC67FD">
        <w:rPr>
          <w:rFonts w:ascii="Times New Roman" w:hAnsi="Times New Roman" w:cs="Times New Roman"/>
          <w:color w:val="FF0000"/>
        </w:rPr>
        <w:t>.</w:t>
      </w:r>
    </w:p>
    <w:p w:rsidR="00EC67FD" w:rsidRPr="00B6503B" w:rsidRDefault="00EC67FD" w:rsidP="00EC67FD">
      <w:pPr>
        <w:pStyle w:val="ListParagraph"/>
        <w:widowControl w:val="0"/>
        <w:tabs>
          <w:tab w:val="left" w:pos="949"/>
        </w:tabs>
        <w:autoSpaceDE w:val="0"/>
        <w:autoSpaceDN w:val="0"/>
        <w:spacing w:after="0" w:line="240" w:lineRule="auto"/>
        <w:ind w:left="1308" w:right="218"/>
        <w:contextualSpacing w:val="0"/>
        <w:jc w:val="both"/>
        <w:rPr>
          <w:rFonts w:ascii="Times New Roman" w:hAnsi="Times New Roman" w:cs="Times New Roman"/>
        </w:rPr>
      </w:pPr>
    </w:p>
    <w:p w:rsidR="003035E6" w:rsidRPr="000C099A" w:rsidRDefault="003035E6" w:rsidP="009E6750">
      <w:pPr>
        <w:pStyle w:val="ListParagraph"/>
        <w:widowControl w:val="0"/>
        <w:numPr>
          <w:ilvl w:val="1"/>
          <w:numId w:val="5"/>
        </w:numPr>
        <w:tabs>
          <w:tab w:val="left" w:pos="949"/>
        </w:tabs>
        <w:autoSpaceDE w:val="0"/>
        <w:autoSpaceDN w:val="0"/>
        <w:spacing w:after="0" w:line="240" w:lineRule="auto"/>
        <w:ind w:left="948" w:right="220" w:hanging="768"/>
        <w:contextualSpacing w:val="0"/>
        <w:jc w:val="both"/>
        <w:rPr>
          <w:rFonts w:ascii="Times New Roman" w:hAnsi="Times New Roman" w:cs="Times New Roman"/>
        </w:rPr>
      </w:pPr>
      <w:r w:rsidRPr="00B6503B">
        <w:rPr>
          <w:rFonts w:ascii="Times New Roman" w:eastAsiaTheme="minorHAnsi" w:hAnsi="Times New Roman" w:cs="Times New Roman"/>
          <w:b/>
          <w:bCs/>
        </w:rPr>
        <w:t xml:space="preserve">The tenders shall be submitted “on line” strictly in accordance with the Instructions to Tenderers and General Description and Special Conditions of Contract given in the Tender Document. </w:t>
      </w:r>
      <w:r w:rsidRPr="00B6503B">
        <w:rPr>
          <w:rFonts w:ascii="Times New Roman" w:eastAsiaTheme="minorHAnsi" w:hAnsi="Times New Roman" w:cs="Times New Roman"/>
        </w:rPr>
        <w:t xml:space="preserve">The bidders shall </w:t>
      </w:r>
      <w:r w:rsidR="00EC67FD" w:rsidRPr="000C099A">
        <w:rPr>
          <w:rFonts w:ascii="Times New Roman" w:eastAsiaTheme="minorHAnsi" w:hAnsi="Times New Roman" w:cs="Times New Roman"/>
        </w:rPr>
        <w:t xml:space="preserve">upload </w:t>
      </w:r>
      <w:r w:rsidRPr="000C099A">
        <w:rPr>
          <w:rFonts w:ascii="Times New Roman" w:eastAsiaTheme="minorHAnsi" w:hAnsi="Times New Roman" w:cs="Times New Roman"/>
        </w:rPr>
        <w:t xml:space="preserve"> </w:t>
      </w:r>
      <w:r w:rsidR="00EC67FD" w:rsidRPr="000C099A">
        <w:rPr>
          <w:rFonts w:ascii="Times New Roman" w:eastAsiaTheme="minorHAnsi" w:hAnsi="Times New Roman" w:cs="Times New Roman"/>
        </w:rPr>
        <w:t xml:space="preserve">the </w:t>
      </w:r>
      <w:r w:rsidRPr="000C099A">
        <w:rPr>
          <w:rFonts w:ascii="Times New Roman" w:eastAsiaTheme="minorHAnsi" w:hAnsi="Times New Roman" w:cs="Times New Roman"/>
        </w:rPr>
        <w:t>scanned</w:t>
      </w:r>
      <w:r w:rsidR="00EC67FD" w:rsidRPr="000C099A">
        <w:rPr>
          <w:rFonts w:ascii="Times New Roman" w:eastAsiaTheme="minorHAnsi" w:hAnsi="Times New Roman" w:cs="Times New Roman"/>
        </w:rPr>
        <w:t xml:space="preserve"> copy of </w:t>
      </w:r>
      <w:r w:rsidRPr="000C099A">
        <w:rPr>
          <w:rFonts w:ascii="Times New Roman" w:eastAsiaTheme="minorHAnsi" w:hAnsi="Times New Roman" w:cs="Times New Roman"/>
        </w:rPr>
        <w:t xml:space="preserve"> EMD/ Bid Security Declaration, proof of experience, financial details, etc. along with e-tenders.</w:t>
      </w:r>
    </w:p>
    <w:p w:rsidR="000949EE" w:rsidRPr="000C099A" w:rsidRDefault="003035E6" w:rsidP="000A4C19">
      <w:pPr>
        <w:pStyle w:val="ListParagraph"/>
        <w:widowControl w:val="0"/>
        <w:numPr>
          <w:ilvl w:val="1"/>
          <w:numId w:val="5"/>
        </w:numPr>
        <w:tabs>
          <w:tab w:val="left" w:pos="949"/>
        </w:tabs>
        <w:autoSpaceDE w:val="0"/>
        <w:autoSpaceDN w:val="0"/>
        <w:spacing w:before="244" w:after="0" w:line="240" w:lineRule="auto"/>
        <w:ind w:left="948" w:right="220" w:hanging="768"/>
        <w:contextualSpacing w:val="0"/>
        <w:jc w:val="both"/>
        <w:rPr>
          <w:rFonts w:ascii="Times New Roman" w:hAnsi="Times New Roman" w:cs="Times New Roman"/>
          <w:sz w:val="24"/>
          <w:szCs w:val="24"/>
        </w:rPr>
      </w:pPr>
      <w:r w:rsidRPr="000C099A">
        <w:rPr>
          <w:rFonts w:ascii="Times New Roman" w:hAnsi="Times New Roman" w:cs="Times New Roman"/>
        </w:rPr>
        <w:t xml:space="preserve">Original DD / Bankers Cheque towards the cost of tender &amp; EMD/ Bid Security Declaration as per Annexure-I, shall be submitted in a sealed cover to the </w:t>
      </w:r>
      <w:r w:rsidRPr="000C099A">
        <w:rPr>
          <w:rFonts w:ascii="Times New Roman" w:hAnsi="Times New Roman" w:cs="Times New Roman"/>
          <w:b/>
        </w:rPr>
        <w:t>Administrator,</w:t>
      </w:r>
      <w:r w:rsidR="000949EE" w:rsidRPr="000C099A">
        <w:rPr>
          <w:rFonts w:ascii="Times New Roman" w:hAnsi="Times New Roman" w:cs="Times New Roman"/>
          <w:b/>
        </w:rPr>
        <w:t xml:space="preserve"> </w:t>
      </w:r>
      <w:r w:rsidRPr="000C099A">
        <w:rPr>
          <w:rFonts w:ascii="Times New Roman" w:hAnsi="Times New Roman" w:cs="Times New Roman"/>
          <w:b/>
        </w:rPr>
        <w:t xml:space="preserve">Cochin Fisheries Harbour, Cochin-682005, KERALA, </w:t>
      </w:r>
      <w:r w:rsidRPr="000C099A">
        <w:rPr>
          <w:rFonts w:ascii="Times New Roman" w:hAnsi="Times New Roman" w:cs="Times New Roman"/>
        </w:rPr>
        <w:t>before opening date &amp; time of the tender</w:t>
      </w:r>
      <w:r w:rsidRPr="000C099A">
        <w:rPr>
          <w:rFonts w:ascii="Times New Roman" w:hAnsi="Times New Roman" w:cs="Times New Roman"/>
          <w:b/>
        </w:rPr>
        <w:t xml:space="preserve">. </w:t>
      </w:r>
    </w:p>
    <w:p w:rsidR="00517E7C" w:rsidRPr="000C099A" w:rsidRDefault="00517E7C" w:rsidP="000A4C19">
      <w:pPr>
        <w:pStyle w:val="ListParagraph"/>
        <w:widowControl w:val="0"/>
        <w:numPr>
          <w:ilvl w:val="1"/>
          <w:numId w:val="5"/>
        </w:numPr>
        <w:tabs>
          <w:tab w:val="left" w:pos="949"/>
        </w:tabs>
        <w:autoSpaceDE w:val="0"/>
        <w:autoSpaceDN w:val="0"/>
        <w:spacing w:before="244" w:after="0" w:line="240" w:lineRule="auto"/>
        <w:ind w:left="948" w:right="220" w:hanging="768"/>
        <w:contextualSpacing w:val="0"/>
        <w:jc w:val="both"/>
        <w:rPr>
          <w:rFonts w:ascii="Times New Roman" w:hAnsi="Times New Roman" w:cs="Times New Roman"/>
        </w:rPr>
      </w:pPr>
      <w:r w:rsidRPr="000C099A">
        <w:rPr>
          <w:sz w:val="24"/>
          <w:szCs w:val="24"/>
        </w:rPr>
        <w:t xml:space="preserve">Exemption from the payment of Cost of Tender document shall be given to Micro and </w:t>
      </w:r>
      <w:r w:rsidRPr="000C099A">
        <w:rPr>
          <w:sz w:val="24"/>
          <w:szCs w:val="24"/>
        </w:rPr>
        <w:lastRenderedPageBreak/>
        <w:t>Small Enterprises (MSEs) as defined in MSE Procurement Policy issued by Department of Micro, Small and Medium Enterprises (MSME) or are registered with the Central Purchase Organization or the concerned Ministry or Department as provided in GFR 2017.</w:t>
      </w:r>
      <w:r w:rsidRPr="000C099A">
        <w:rPr>
          <w:rFonts w:ascii="Times New Roman" w:hAnsi="Times New Roman" w:cs="Times New Roman"/>
          <w:sz w:val="24"/>
          <w:szCs w:val="24"/>
        </w:rPr>
        <w:t xml:space="preserve"> </w:t>
      </w:r>
    </w:p>
    <w:p w:rsidR="000949EE"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0C099A">
        <w:rPr>
          <w:rFonts w:ascii="Times New Roman" w:hAnsi="Times New Roman" w:cs="Times New Roman"/>
        </w:rPr>
        <w:t>The intending bidder must have valid Class-II or III digital signature certificate</w:t>
      </w:r>
      <w:r w:rsidRPr="00B6503B">
        <w:rPr>
          <w:rFonts w:ascii="Times New Roman" w:hAnsi="Times New Roman" w:cs="Times New Roman"/>
        </w:rPr>
        <w:t xml:space="preserve"> to submit the bid. </w:t>
      </w:r>
      <w:r w:rsidRPr="00B6503B">
        <w:rPr>
          <w:rFonts w:ascii="Times New Roman" w:hAnsi="Times New Roman" w:cs="Times New Roman"/>
          <w:b/>
          <w:u w:val="single"/>
        </w:rPr>
        <w:t>For further details, please contact e-Tender Help Desk No. 080- 40482000/9746118529/9605557738.</w:t>
      </w:r>
    </w:p>
    <w:p w:rsidR="003035E6"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B6503B">
        <w:rPr>
          <w:rFonts w:ascii="Times New Roman" w:hAnsi="Times New Roman" w:cs="Times New Roman"/>
          <w:b/>
        </w:rPr>
        <w:t>EARNEST MONEY TO BE</w:t>
      </w:r>
      <w:r w:rsidRPr="00B6503B">
        <w:rPr>
          <w:rFonts w:ascii="Times New Roman" w:hAnsi="Times New Roman" w:cs="Times New Roman"/>
          <w:b/>
          <w:spacing w:val="8"/>
        </w:rPr>
        <w:t xml:space="preserve"> </w:t>
      </w:r>
      <w:r w:rsidRPr="00B6503B">
        <w:rPr>
          <w:rFonts w:ascii="Times New Roman" w:hAnsi="Times New Roman" w:cs="Times New Roman"/>
          <w:b/>
        </w:rPr>
        <w:t>DEPOSITED</w:t>
      </w:r>
    </w:p>
    <w:p w:rsidR="003035E6" w:rsidRPr="00842CE2" w:rsidRDefault="00842CE2" w:rsidP="00842CE2">
      <w:pPr>
        <w:widowControl w:val="0"/>
        <w:tabs>
          <w:tab w:val="left" w:pos="949"/>
          <w:tab w:val="num" w:pos="990"/>
        </w:tabs>
        <w:autoSpaceDE w:val="0"/>
        <w:autoSpaceDN w:val="0"/>
        <w:spacing w:before="234" w:after="0" w:line="240" w:lineRule="auto"/>
        <w:ind w:right="229"/>
        <w:jc w:val="both"/>
        <w:rPr>
          <w:rFonts w:ascii="Times New Roman" w:hAnsi="Times New Roman" w:cs="Times New Roman"/>
        </w:rPr>
      </w:pPr>
      <w:r>
        <w:rPr>
          <w:rFonts w:ascii="Times New Roman" w:hAnsi="Times New Roman" w:cs="Times New Roman"/>
        </w:rPr>
        <w:t xml:space="preserve">                </w:t>
      </w:r>
      <w:r w:rsidR="003035E6" w:rsidRPr="00842CE2">
        <w:rPr>
          <w:rFonts w:ascii="Times New Roman" w:hAnsi="Times New Roman" w:cs="Times New Roman"/>
        </w:rPr>
        <w:t>Each tender should be accompanied by an EMD/ Bid Security Declaration as per the format at</w:t>
      </w:r>
      <w:r w:rsidR="003035E6" w:rsidRPr="00842CE2">
        <w:rPr>
          <w:rFonts w:ascii="Times New Roman" w:hAnsi="Times New Roman" w:cs="Times New Roman"/>
          <w:spacing w:val="5"/>
        </w:rPr>
        <w:t xml:space="preserve"> </w:t>
      </w:r>
      <w:r>
        <w:rPr>
          <w:rFonts w:ascii="Times New Roman" w:hAnsi="Times New Roman" w:cs="Times New Roman"/>
          <w:spacing w:val="5"/>
        </w:rPr>
        <w:t xml:space="preserve"> </w:t>
      </w:r>
      <w:r w:rsidR="003035E6" w:rsidRPr="00842CE2">
        <w:rPr>
          <w:rFonts w:ascii="Times New Roman" w:hAnsi="Times New Roman" w:cs="Times New Roman"/>
        </w:rPr>
        <w:t>Annexure-I.</w:t>
      </w:r>
    </w:p>
    <w:p w:rsidR="00F32DC4"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B6503B">
        <w:rPr>
          <w:rFonts w:ascii="Times New Roman" w:hAnsi="Times New Roman" w:cs="Times New Roman"/>
          <w:b/>
        </w:rPr>
        <w:t>Tender</w:t>
      </w:r>
      <w:r w:rsidRPr="00B6503B">
        <w:rPr>
          <w:rFonts w:ascii="Times New Roman" w:hAnsi="Times New Roman" w:cs="Times New Roman"/>
          <w:b/>
          <w:spacing w:val="1"/>
        </w:rPr>
        <w:t xml:space="preserve"> </w:t>
      </w:r>
      <w:r w:rsidRPr="00B6503B">
        <w:rPr>
          <w:rFonts w:ascii="Times New Roman" w:hAnsi="Times New Roman" w:cs="Times New Roman"/>
          <w:b/>
        </w:rPr>
        <w:t>Submission/Opening:</w:t>
      </w:r>
    </w:p>
    <w:p w:rsidR="003035E6" w:rsidRPr="00842CE2" w:rsidRDefault="00842CE2" w:rsidP="00842CE2">
      <w:pPr>
        <w:widowControl w:val="0"/>
        <w:autoSpaceDE w:val="0"/>
        <w:autoSpaceDN w:val="0"/>
        <w:spacing w:before="244" w:after="0" w:line="240" w:lineRule="auto"/>
        <w:ind w:right="220"/>
        <w:jc w:val="both"/>
        <w:rPr>
          <w:rFonts w:ascii="Times New Roman" w:hAnsi="Times New Roman" w:cs="Times New Roman"/>
        </w:rPr>
      </w:pPr>
      <w:r w:rsidRPr="00842CE2">
        <w:rPr>
          <w:rFonts w:ascii="Times New Roman" w:hAnsi="Times New Roman" w:cs="Times New Roman"/>
        </w:rPr>
        <w:t xml:space="preserve">1.11.1 </w:t>
      </w:r>
      <w:r w:rsidR="003035E6" w:rsidRPr="00842CE2">
        <w:rPr>
          <w:rFonts w:ascii="Times New Roman" w:hAnsi="Times New Roman" w:cs="Times New Roman"/>
        </w:rPr>
        <w:t xml:space="preserve">The time schedule for various activities in connection with this tender will be as </w:t>
      </w:r>
      <w:r w:rsidR="00F32DC4" w:rsidRPr="00842CE2">
        <w:rPr>
          <w:rFonts w:ascii="Times New Roman" w:hAnsi="Times New Roman" w:cs="Times New Roman"/>
        </w:rPr>
        <w:t xml:space="preserve">  </w:t>
      </w:r>
      <w:r w:rsidR="003035E6" w:rsidRPr="00842CE2">
        <w:rPr>
          <w:rFonts w:ascii="Times New Roman" w:hAnsi="Times New Roman" w:cs="Times New Roman"/>
        </w:rPr>
        <w:t>follows.</w:t>
      </w: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3"/>
        <w:gridCol w:w="525"/>
        <w:gridCol w:w="2878"/>
        <w:gridCol w:w="2383"/>
      </w:tblGrid>
      <w:tr w:rsidR="003035E6" w:rsidRPr="00B6503B" w:rsidTr="00C01EEB">
        <w:trPr>
          <w:trHeight w:val="541"/>
        </w:trPr>
        <w:tc>
          <w:tcPr>
            <w:tcW w:w="3148" w:type="dxa"/>
            <w:gridSpan w:val="2"/>
          </w:tcPr>
          <w:p w:rsidR="003035E6" w:rsidRPr="00B6503B" w:rsidRDefault="003035E6" w:rsidP="00C01EEB">
            <w:pPr>
              <w:pStyle w:val="TableParagraph"/>
              <w:spacing w:before="237" w:line="285" w:lineRule="exact"/>
              <w:ind w:left="407"/>
              <w:rPr>
                <w:b/>
              </w:rPr>
            </w:pPr>
            <w:r w:rsidRPr="00B6503B">
              <w:rPr>
                <w:b/>
              </w:rPr>
              <w:t>Description of activity</w:t>
            </w:r>
          </w:p>
        </w:tc>
        <w:tc>
          <w:tcPr>
            <w:tcW w:w="2878" w:type="dxa"/>
          </w:tcPr>
          <w:p w:rsidR="003035E6" w:rsidRPr="00B6503B" w:rsidRDefault="003035E6" w:rsidP="00C01EEB">
            <w:pPr>
              <w:pStyle w:val="TableParagraph"/>
              <w:spacing w:before="237" w:line="285" w:lineRule="exact"/>
              <w:ind w:left="701"/>
              <w:rPr>
                <w:b/>
              </w:rPr>
            </w:pPr>
            <w:r w:rsidRPr="00B6503B">
              <w:rPr>
                <w:b/>
              </w:rPr>
              <w:t>Schedule time</w:t>
            </w:r>
          </w:p>
        </w:tc>
        <w:tc>
          <w:tcPr>
            <w:tcW w:w="2383" w:type="dxa"/>
          </w:tcPr>
          <w:p w:rsidR="003035E6" w:rsidRPr="00B6503B" w:rsidRDefault="003035E6" w:rsidP="00C01EEB">
            <w:pPr>
              <w:pStyle w:val="TableParagraph"/>
              <w:spacing w:before="237" w:line="285" w:lineRule="exact"/>
              <w:ind w:left="835" w:right="819"/>
              <w:jc w:val="center"/>
              <w:rPr>
                <w:b/>
              </w:rPr>
            </w:pPr>
            <w:r w:rsidRPr="00B6503B">
              <w:rPr>
                <w:b/>
              </w:rPr>
              <w:t>Venue</w:t>
            </w:r>
          </w:p>
        </w:tc>
      </w:tr>
      <w:tr w:rsidR="00ED2A98" w:rsidRPr="00B6503B" w:rsidTr="002B3877">
        <w:trPr>
          <w:trHeight w:val="834"/>
        </w:trPr>
        <w:tc>
          <w:tcPr>
            <w:tcW w:w="2623" w:type="dxa"/>
            <w:tcBorders>
              <w:right w:val="nil"/>
            </w:tcBorders>
          </w:tcPr>
          <w:p w:rsidR="00ED2A98" w:rsidRPr="00B6503B" w:rsidRDefault="00ED2A98" w:rsidP="00C01EEB">
            <w:pPr>
              <w:pStyle w:val="TableParagraph"/>
              <w:tabs>
                <w:tab w:val="left" w:pos="973"/>
                <w:tab w:val="left" w:pos="1634"/>
                <w:tab w:val="left" w:pos="2052"/>
              </w:tabs>
              <w:spacing w:before="236" w:line="298" w:lineRule="exact"/>
              <w:ind w:left="110" w:right="103"/>
            </w:pPr>
            <w:r w:rsidRPr="00B6503B">
              <w:t>a) Last</w:t>
            </w:r>
            <w:r w:rsidRPr="00B6503B">
              <w:tab/>
              <w:t>date</w:t>
            </w:r>
            <w:r w:rsidRPr="00B6503B">
              <w:tab/>
              <w:t>&amp;</w:t>
            </w:r>
            <w:r w:rsidRPr="00B6503B">
              <w:tab/>
            </w:r>
            <w:r w:rsidRPr="00B6503B">
              <w:rPr>
                <w:spacing w:val="-5"/>
              </w:rPr>
              <w:t xml:space="preserve">time </w:t>
            </w:r>
            <w:r w:rsidRPr="00B6503B">
              <w:t>submission of</w:t>
            </w:r>
            <w:r w:rsidRPr="00B6503B">
              <w:rPr>
                <w:spacing w:val="-2"/>
              </w:rPr>
              <w:t xml:space="preserve"> </w:t>
            </w:r>
            <w:r w:rsidRPr="00B6503B">
              <w:t>tenders</w:t>
            </w:r>
          </w:p>
        </w:tc>
        <w:tc>
          <w:tcPr>
            <w:tcW w:w="525" w:type="dxa"/>
            <w:tcBorders>
              <w:left w:val="nil"/>
            </w:tcBorders>
          </w:tcPr>
          <w:p w:rsidR="00ED2A98" w:rsidRPr="00B6503B" w:rsidRDefault="00ED2A98" w:rsidP="00C01EEB">
            <w:pPr>
              <w:pStyle w:val="TableParagraph"/>
              <w:spacing w:before="232"/>
              <w:ind w:left="94" w:right="81"/>
              <w:jc w:val="center"/>
            </w:pPr>
            <w:r w:rsidRPr="00B6503B">
              <w:t>for</w:t>
            </w:r>
          </w:p>
        </w:tc>
        <w:tc>
          <w:tcPr>
            <w:tcW w:w="2878" w:type="dxa"/>
          </w:tcPr>
          <w:p w:rsidR="00ED2A98" w:rsidRPr="00B6503B" w:rsidRDefault="00ED2A98" w:rsidP="00C01EEB">
            <w:pPr>
              <w:pStyle w:val="TableParagraph"/>
              <w:spacing w:before="1"/>
            </w:pPr>
          </w:p>
          <w:p w:rsidR="00ED2A98" w:rsidRPr="00B6503B" w:rsidRDefault="00473D64" w:rsidP="00ED2A98">
            <w:pPr>
              <w:pStyle w:val="TableParagraph"/>
              <w:ind w:left="110"/>
            </w:pPr>
            <w:r>
              <w:t xml:space="preserve">14.30 hrs on   </w:t>
            </w:r>
            <w:r w:rsidR="000C099A">
              <w:t>24/08/</w:t>
            </w:r>
            <w:r w:rsidR="00ED2A98" w:rsidRPr="00B6503B">
              <w:t>2021</w:t>
            </w:r>
          </w:p>
        </w:tc>
        <w:tc>
          <w:tcPr>
            <w:tcW w:w="2383" w:type="dxa"/>
          </w:tcPr>
          <w:p w:rsidR="00ED2A98" w:rsidRPr="00B6503B" w:rsidRDefault="00ED2A98" w:rsidP="00C01EEB">
            <w:pPr>
              <w:pStyle w:val="TableParagraph"/>
              <w:spacing w:before="1"/>
            </w:pPr>
          </w:p>
          <w:p w:rsidR="00ED2A98" w:rsidRPr="00B6503B" w:rsidRDefault="000E4938" w:rsidP="00C01EEB">
            <w:pPr>
              <w:pStyle w:val="TableParagraph"/>
              <w:ind w:left="835" w:right="814"/>
              <w:jc w:val="center"/>
            </w:pPr>
            <w:r w:rsidRPr="00B6503B">
              <w:t>Online</w:t>
            </w:r>
          </w:p>
        </w:tc>
      </w:tr>
      <w:tr w:rsidR="005F696F" w:rsidRPr="00B6503B" w:rsidTr="005F696F">
        <w:trPr>
          <w:trHeight w:val="853"/>
        </w:trPr>
        <w:tc>
          <w:tcPr>
            <w:tcW w:w="2623" w:type="dxa"/>
            <w:tcBorders>
              <w:right w:val="nil"/>
            </w:tcBorders>
          </w:tcPr>
          <w:p w:rsidR="005F696F" w:rsidRPr="00B6503B" w:rsidRDefault="005F696F" w:rsidP="00C01EEB">
            <w:pPr>
              <w:pStyle w:val="TableParagraph"/>
              <w:tabs>
                <w:tab w:val="left" w:pos="1487"/>
              </w:tabs>
              <w:spacing w:before="241" w:line="298" w:lineRule="exact"/>
              <w:ind w:left="110" w:right="289"/>
            </w:pPr>
            <w:r w:rsidRPr="00B6503B">
              <w:t>b)Public</w:t>
            </w:r>
            <w:r w:rsidRPr="00B6503B">
              <w:tab/>
            </w:r>
            <w:r w:rsidRPr="00B6503B">
              <w:rPr>
                <w:spacing w:val="-3"/>
              </w:rPr>
              <w:t xml:space="preserve">opening </w:t>
            </w:r>
            <w:r w:rsidRPr="00B6503B">
              <w:t>Tenders</w:t>
            </w:r>
          </w:p>
        </w:tc>
        <w:tc>
          <w:tcPr>
            <w:tcW w:w="525" w:type="dxa"/>
            <w:tcBorders>
              <w:left w:val="nil"/>
            </w:tcBorders>
          </w:tcPr>
          <w:p w:rsidR="005F696F" w:rsidRPr="00B6503B" w:rsidRDefault="005F696F" w:rsidP="00C01EEB">
            <w:pPr>
              <w:pStyle w:val="TableParagraph"/>
              <w:spacing w:before="237"/>
              <w:ind w:left="182" w:right="81"/>
              <w:jc w:val="center"/>
            </w:pPr>
            <w:r w:rsidRPr="00B6503B">
              <w:t>of</w:t>
            </w:r>
          </w:p>
        </w:tc>
        <w:tc>
          <w:tcPr>
            <w:tcW w:w="2878" w:type="dxa"/>
          </w:tcPr>
          <w:p w:rsidR="005F696F" w:rsidRPr="00B6503B" w:rsidRDefault="005F696F" w:rsidP="00C01EEB">
            <w:pPr>
              <w:pStyle w:val="TableParagraph"/>
              <w:spacing w:before="6"/>
            </w:pPr>
          </w:p>
          <w:p w:rsidR="005F696F" w:rsidRPr="00B6503B" w:rsidRDefault="005F696F" w:rsidP="000E4938">
            <w:pPr>
              <w:pStyle w:val="TableParagraph"/>
              <w:ind w:left="110"/>
            </w:pPr>
            <w:r w:rsidRPr="00B6503B">
              <w:t xml:space="preserve">15.00 </w:t>
            </w:r>
            <w:r w:rsidR="00ED2A98" w:rsidRPr="00B6503B">
              <w:t>hrs</w:t>
            </w:r>
            <w:r w:rsidR="00163048" w:rsidRPr="00B6503B">
              <w:t xml:space="preserve"> on </w:t>
            </w:r>
            <w:r w:rsidR="00E01383" w:rsidRPr="00B6503B">
              <w:t xml:space="preserve">  </w:t>
            </w:r>
            <w:r w:rsidR="000C099A">
              <w:t>24/08/</w:t>
            </w:r>
            <w:r w:rsidR="000E4938" w:rsidRPr="00B6503B">
              <w:t>2021</w:t>
            </w:r>
          </w:p>
        </w:tc>
        <w:tc>
          <w:tcPr>
            <w:tcW w:w="2383" w:type="dxa"/>
          </w:tcPr>
          <w:p w:rsidR="005F696F" w:rsidRPr="00B6503B" w:rsidRDefault="005F696F" w:rsidP="005F696F">
            <w:pPr>
              <w:pStyle w:val="TableParagraph"/>
              <w:spacing w:before="237"/>
              <w:ind w:left="135"/>
            </w:pPr>
            <w:r w:rsidRPr="00B6503B">
              <w:t>Office of the Administrator</w:t>
            </w:r>
            <w:r w:rsidR="000E4938" w:rsidRPr="00B6503B">
              <w:t>/ CME</w:t>
            </w:r>
          </w:p>
        </w:tc>
      </w:tr>
    </w:tbl>
    <w:p w:rsidR="00931344" w:rsidRPr="00842CE2" w:rsidRDefault="003035E6" w:rsidP="00842CE2">
      <w:pPr>
        <w:pStyle w:val="ListParagraph"/>
        <w:widowControl w:val="0"/>
        <w:numPr>
          <w:ilvl w:val="2"/>
          <w:numId w:val="37"/>
        </w:numPr>
        <w:tabs>
          <w:tab w:val="num" w:pos="990"/>
        </w:tabs>
        <w:autoSpaceDE w:val="0"/>
        <w:autoSpaceDN w:val="0"/>
        <w:spacing w:before="244" w:after="0" w:line="240" w:lineRule="auto"/>
        <w:ind w:right="220"/>
        <w:jc w:val="both"/>
        <w:rPr>
          <w:rFonts w:ascii="Times New Roman" w:hAnsi="Times New Roman" w:cs="Times New Roman"/>
          <w:b/>
        </w:rPr>
      </w:pPr>
      <w:r w:rsidRPr="00842CE2">
        <w:rPr>
          <w:rFonts w:ascii="Times New Roman" w:hAnsi="Times New Roman" w:cs="Times New Roman"/>
        </w:rPr>
        <w:t xml:space="preserve">Tender shall include Cover A containing hard copy of </w:t>
      </w:r>
      <w:r w:rsidRPr="00842CE2">
        <w:rPr>
          <w:rFonts w:ascii="Times New Roman" w:hAnsi="Times New Roman" w:cs="Times New Roman"/>
          <w:b/>
        </w:rPr>
        <w:t>“</w:t>
      </w:r>
      <w:r w:rsidR="005B2769" w:rsidRPr="00842CE2">
        <w:rPr>
          <w:rFonts w:ascii="Times New Roman" w:hAnsi="Times New Roman" w:cs="Times New Roman"/>
          <w:b/>
          <w:i/>
        </w:rPr>
        <w:t xml:space="preserve">EMD/ BID SECURITY DECALARATION </w:t>
      </w:r>
      <w:r w:rsidR="004020AA" w:rsidRPr="00842CE2">
        <w:rPr>
          <w:rFonts w:ascii="Times New Roman" w:hAnsi="Times New Roman" w:cs="Times New Roman"/>
          <w:b/>
          <w:i/>
        </w:rPr>
        <w:t>&amp; COST OF TEDNER DOCUMENT</w:t>
      </w:r>
      <w:r w:rsidRPr="00842CE2">
        <w:rPr>
          <w:rFonts w:ascii="Times New Roman" w:hAnsi="Times New Roman" w:cs="Times New Roman"/>
          <w:b/>
          <w:i/>
        </w:rPr>
        <w:t>”</w:t>
      </w:r>
      <w:r w:rsidRPr="00842CE2">
        <w:rPr>
          <w:rFonts w:ascii="Times New Roman" w:hAnsi="Times New Roman" w:cs="Times New Roman"/>
        </w:rPr>
        <w:t>. All other technical details including Technical Bid &amp; Price Bid shall be submitted only</w:t>
      </w:r>
      <w:r w:rsidRPr="00842CE2">
        <w:rPr>
          <w:rFonts w:ascii="Times New Roman" w:hAnsi="Times New Roman" w:cs="Times New Roman"/>
          <w:spacing w:val="14"/>
        </w:rPr>
        <w:t xml:space="preserve"> </w:t>
      </w:r>
      <w:r w:rsidRPr="00842CE2">
        <w:rPr>
          <w:rFonts w:ascii="Times New Roman" w:hAnsi="Times New Roman" w:cs="Times New Roman"/>
          <w:b/>
        </w:rPr>
        <w:t>online.</w:t>
      </w:r>
    </w:p>
    <w:p w:rsidR="004020AA" w:rsidRPr="00C207CD" w:rsidRDefault="00842CE2" w:rsidP="00842CE2">
      <w:pPr>
        <w:widowControl w:val="0"/>
        <w:autoSpaceDE w:val="0"/>
        <w:autoSpaceDN w:val="0"/>
        <w:spacing w:before="244" w:after="0" w:line="240" w:lineRule="auto"/>
        <w:ind w:right="220"/>
        <w:jc w:val="both"/>
        <w:rPr>
          <w:rFonts w:ascii="Times New Roman" w:hAnsi="Times New Roman" w:cs="Times New Roman"/>
          <w:b/>
          <w:color w:val="000000" w:themeColor="text1"/>
        </w:rPr>
      </w:pPr>
      <w:r w:rsidRPr="00C207CD">
        <w:rPr>
          <w:rFonts w:ascii="Times New Roman" w:hAnsi="Times New Roman" w:cs="Times New Roman"/>
          <w:color w:val="000000" w:themeColor="text1"/>
        </w:rPr>
        <w:t xml:space="preserve">1.11.3 </w:t>
      </w:r>
      <w:r w:rsidR="004020AA" w:rsidRPr="00C207CD">
        <w:rPr>
          <w:rFonts w:ascii="Times New Roman" w:hAnsi="Times New Roman" w:cs="Times New Roman"/>
          <w:color w:val="000000" w:themeColor="text1"/>
        </w:rPr>
        <w:t xml:space="preserve">The technical bid will be opened in the online portal </w:t>
      </w:r>
      <w:hyperlink r:id="rId10" w:history="1">
        <w:r w:rsidR="004020AA" w:rsidRPr="00C207CD">
          <w:rPr>
            <w:rStyle w:val="Hyperlink"/>
            <w:rFonts w:ascii="Times New Roman" w:hAnsi="Times New Roman" w:cs="Times New Roman"/>
            <w:color w:val="000000" w:themeColor="text1"/>
          </w:rPr>
          <w:t>www.tenderwizard.com/COPT</w:t>
        </w:r>
      </w:hyperlink>
      <w:r w:rsidR="004020AA" w:rsidRPr="00C207CD">
        <w:rPr>
          <w:rFonts w:ascii="Times New Roman" w:hAnsi="Times New Roman" w:cs="Times New Roman"/>
          <w:color w:val="000000" w:themeColor="text1"/>
        </w:rPr>
        <w:t xml:space="preserve">  and the tenderer shall submit </w:t>
      </w:r>
      <w:r w:rsidR="004020AA" w:rsidRPr="00C207CD">
        <w:rPr>
          <w:rFonts w:ascii="Times New Roman" w:hAnsi="Times New Roman" w:cs="Times New Roman"/>
          <w:b/>
          <w:color w:val="000000" w:themeColor="text1"/>
        </w:rPr>
        <w:t>“</w:t>
      </w:r>
      <w:r w:rsidR="004020AA" w:rsidRPr="00C207CD">
        <w:rPr>
          <w:rFonts w:ascii="Times New Roman" w:hAnsi="Times New Roman" w:cs="Times New Roman"/>
          <w:b/>
          <w:i/>
          <w:color w:val="000000" w:themeColor="text1"/>
        </w:rPr>
        <w:t>EMD/ BID SECURITY DECALARATION &amp; COST OF TENDER DOCUMENT in a sealed cover before opening time and date.</w:t>
      </w:r>
    </w:p>
    <w:p w:rsidR="004020AA" w:rsidRPr="00C207CD" w:rsidRDefault="004020AA" w:rsidP="004020AA">
      <w:pPr>
        <w:pStyle w:val="ListParagraph"/>
        <w:widowControl w:val="0"/>
        <w:numPr>
          <w:ilvl w:val="1"/>
          <w:numId w:val="5"/>
        </w:numPr>
        <w:tabs>
          <w:tab w:val="num" w:pos="990"/>
        </w:tabs>
        <w:autoSpaceDE w:val="0"/>
        <w:autoSpaceDN w:val="0"/>
        <w:spacing w:before="244" w:after="0" w:line="240" w:lineRule="auto"/>
        <w:ind w:left="948" w:right="220" w:hanging="768"/>
        <w:contextualSpacing w:val="0"/>
        <w:jc w:val="both"/>
        <w:rPr>
          <w:rFonts w:ascii="Times New Roman" w:hAnsi="Times New Roman" w:cs="Times New Roman"/>
          <w:color w:val="000000" w:themeColor="text1"/>
        </w:rPr>
      </w:pPr>
      <w:r w:rsidRPr="00C207CD">
        <w:rPr>
          <w:rFonts w:ascii="Times New Roman" w:hAnsi="Times New Roman" w:cs="Times New Roman"/>
          <w:b/>
          <w:color w:val="000000" w:themeColor="text1"/>
        </w:rPr>
        <w:t xml:space="preserve">Technical Bid &amp; Price Bid shall be submitted only ‘Online’ through web portal  </w:t>
      </w:r>
      <w:hyperlink r:id="rId11" w:history="1">
        <w:r w:rsidRPr="00C207CD">
          <w:rPr>
            <w:rStyle w:val="Hyperlink"/>
            <w:rFonts w:ascii="Times New Roman" w:hAnsi="Times New Roman" w:cs="Times New Roman"/>
            <w:color w:val="000000" w:themeColor="text1"/>
          </w:rPr>
          <w:t>www.tenderwizard.com/COPT</w:t>
        </w:r>
      </w:hyperlink>
    </w:p>
    <w:p w:rsidR="00931344"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C207CD">
        <w:rPr>
          <w:rFonts w:ascii="Times New Roman" w:hAnsi="Times New Roman" w:cs="Times New Roman"/>
        </w:rPr>
        <w:t>The right of acceptance of tender will rest with Port Trust Board who does not bind themselves</w:t>
      </w:r>
      <w:r w:rsidRPr="00B6503B">
        <w:rPr>
          <w:rFonts w:ascii="Times New Roman" w:hAnsi="Times New Roman" w:cs="Times New Roman"/>
        </w:rPr>
        <w:t xml:space="preserve"> to accept the lowest tender and reserves to themselves the authority to reject any or all of the tenders received without assigning any</w:t>
      </w:r>
      <w:r w:rsidRPr="00B6503B">
        <w:rPr>
          <w:rFonts w:ascii="Times New Roman" w:hAnsi="Times New Roman" w:cs="Times New Roman"/>
          <w:spacing w:val="6"/>
        </w:rPr>
        <w:t xml:space="preserve"> </w:t>
      </w:r>
      <w:r w:rsidRPr="00B6503B">
        <w:rPr>
          <w:rFonts w:ascii="Times New Roman" w:hAnsi="Times New Roman" w:cs="Times New Roman"/>
        </w:rPr>
        <w:t>reason.</w:t>
      </w:r>
    </w:p>
    <w:p w:rsidR="004020AA" w:rsidRPr="006A6A28" w:rsidRDefault="004020AA" w:rsidP="004020AA">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color w:val="000000" w:themeColor="text1"/>
        </w:rPr>
      </w:pPr>
      <w:r w:rsidRPr="006A6A28">
        <w:rPr>
          <w:rFonts w:ascii="Times New Roman" w:hAnsi="Times New Roman" w:cs="Times New Roman"/>
          <w:color w:val="000000" w:themeColor="text1"/>
        </w:rPr>
        <w:t xml:space="preserve">The tender </w:t>
      </w:r>
      <w:r w:rsidR="005723AF" w:rsidRPr="006A6A28">
        <w:rPr>
          <w:rFonts w:ascii="Times New Roman" w:hAnsi="Times New Roman" w:cs="Times New Roman"/>
          <w:color w:val="000000" w:themeColor="text1"/>
        </w:rPr>
        <w:t xml:space="preserve">shall be valid for a period of </w:t>
      </w:r>
      <w:r w:rsidRPr="006A6A28">
        <w:rPr>
          <w:rFonts w:ascii="Times New Roman" w:hAnsi="Times New Roman" w:cs="Times New Roman"/>
          <w:color w:val="000000" w:themeColor="text1"/>
        </w:rPr>
        <w:t xml:space="preserve">60 days from the date of tender opening.  The Administrator/Chief Mechanical Engineer reserves the right to ask for extension of validity in writing from the tenderers, if required.  </w:t>
      </w:r>
    </w:p>
    <w:p w:rsidR="00B9631E" w:rsidRPr="004020AA" w:rsidRDefault="003035E6" w:rsidP="00B9631E">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4020AA">
        <w:rPr>
          <w:rFonts w:ascii="Times New Roman" w:hAnsi="Times New Roman" w:cs="Times New Roman"/>
        </w:rPr>
        <w:t>Should any tenderer withdraw his tender before these periods, or make any modification in the terms and conditions of the tender which are not acceptable to the department, the Earnest Money deposited by the tenderer shall be forfeited.</w:t>
      </w:r>
    </w:p>
    <w:p w:rsidR="00B9631E"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B6503B">
        <w:rPr>
          <w:rFonts w:ascii="Times New Roman" w:hAnsi="Times New Roman" w:cs="Times New Roman"/>
        </w:rPr>
        <w:t xml:space="preserve">The tenderer shall visit the site of work in order to acquaint himself with the conditions of the site, </w:t>
      </w:r>
      <w:r w:rsidRPr="00B6503B">
        <w:rPr>
          <w:rFonts w:ascii="Times New Roman" w:hAnsi="Times New Roman" w:cs="Times New Roman"/>
        </w:rPr>
        <w:lastRenderedPageBreak/>
        <w:t>the locality and its</w:t>
      </w:r>
      <w:r w:rsidRPr="00B6503B">
        <w:rPr>
          <w:rFonts w:ascii="Times New Roman" w:hAnsi="Times New Roman" w:cs="Times New Roman"/>
          <w:spacing w:val="7"/>
        </w:rPr>
        <w:t xml:space="preserve"> </w:t>
      </w:r>
      <w:r w:rsidRPr="00B6503B">
        <w:rPr>
          <w:rFonts w:ascii="Times New Roman" w:hAnsi="Times New Roman" w:cs="Times New Roman"/>
        </w:rPr>
        <w:t>environment.</w:t>
      </w:r>
    </w:p>
    <w:p w:rsidR="00B9631E"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B6503B">
        <w:rPr>
          <w:rFonts w:ascii="Times New Roman" w:hAnsi="Times New Roman" w:cs="Times New Roman"/>
        </w:rPr>
        <w:t>The tenderer shall be deemed to have full knowledge of all documents, site, etc. whether he has inspected them or not. The submission of a tender by tenderer implies that he has read this notice and General Conditions of Contract and has made himself aware of the scope and specifications and other factors bearing on the tender.</w:t>
      </w:r>
    </w:p>
    <w:p w:rsidR="00C26798" w:rsidRPr="00B6503B"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B6503B">
        <w:rPr>
          <w:rFonts w:ascii="Times New Roman" w:hAnsi="Times New Roman" w:cs="Times New Roman"/>
          <w:b/>
        </w:rPr>
        <w:t>Securities:</w:t>
      </w:r>
    </w:p>
    <w:p w:rsidR="00890538" w:rsidRPr="00B6503B" w:rsidRDefault="00890538" w:rsidP="009E6750">
      <w:pPr>
        <w:pStyle w:val="ListParagraph"/>
        <w:widowControl w:val="0"/>
        <w:numPr>
          <w:ilvl w:val="0"/>
          <w:numId w:val="12"/>
        </w:numPr>
        <w:tabs>
          <w:tab w:val="left" w:pos="990"/>
        </w:tabs>
        <w:autoSpaceDE w:val="0"/>
        <w:autoSpaceDN w:val="0"/>
        <w:spacing w:before="244" w:after="0" w:line="240" w:lineRule="auto"/>
        <w:ind w:left="990" w:right="220" w:hanging="810"/>
        <w:contextualSpacing w:val="0"/>
        <w:jc w:val="both"/>
        <w:rPr>
          <w:rFonts w:ascii="Times New Roman" w:hAnsi="Times New Roman" w:cs="Times New Roman"/>
        </w:rPr>
      </w:pPr>
      <w:r w:rsidRPr="00B6503B">
        <w:rPr>
          <w:rFonts w:ascii="Times New Roman" w:hAnsi="Times New Roman" w:cs="Times New Roman"/>
        </w:rPr>
        <w:t>Security Deposit (SD) shall be 3</w:t>
      </w:r>
      <w:r w:rsidR="003035E6" w:rsidRPr="00B6503B">
        <w:rPr>
          <w:rFonts w:ascii="Times New Roman" w:hAnsi="Times New Roman" w:cs="Times New Roman"/>
        </w:rPr>
        <w:t>% of the Contract value or value of the work done whichever is higher and it shall consist of the</w:t>
      </w:r>
      <w:r w:rsidR="003035E6" w:rsidRPr="00B6503B">
        <w:rPr>
          <w:rFonts w:ascii="Times New Roman" w:hAnsi="Times New Roman" w:cs="Times New Roman"/>
          <w:spacing w:val="11"/>
        </w:rPr>
        <w:t xml:space="preserve"> </w:t>
      </w:r>
      <w:r w:rsidR="003035E6" w:rsidRPr="00B6503B">
        <w:rPr>
          <w:rFonts w:ascii="Times New Roman" w:hAnsi="Times New Roman" w:cs="Times New Roman"/>
        </w:rPr>
        <w:t>following:</w:t>
      </w:r>
    </w:p>
    <w:p w:rsidR="008F1924" w:rsidRPr="00B6503B" w:rsidRDefault="00890538" w:rsidP="009E6750">
      <w:pPr>
        <w:pStyle w:val="ListParagraph"/>
        <w:widowControl w:val="0"/>
        <w:numPr>
          <w:ilvl w:val="3"/>
          <w:numId w:val="5"/>
        </w:numPr>
        <w:tabs>
          <w:tab w:val="left" w:pos="990"/>
        </w:tabs>
        <w:autoSpaceDE w:val="0"/>
        <w:autoSpaceDN w:val="0"/>
        <w:spacing w:before="244" w:after="0" w:line="240" w:lineRule="auto"/>
        <w:ind w:right="220"/>
        <w:contextualSpacing w:val="0"/>
        <w:jc w:val="both"/>
        <w:rPr>
          <w:rFonts w:ascii="Times New Roman" w:hAnsi="Times New Roman" w:cs="Times New Roman"/>
        </w:rPr>
      </w:pPr>
      <w:r w:rsidRPr="00B6503B">
        <w:rPr>
          <w:rFonts w:ascii="Times New Roman" w:hAnsi="Times New Roman" w:cs="Times New Roman"/>
          <w:b/>
        </w:rPr>
        <w:t xml:space="preserve">Performance Security </w:t>
      </w:r>
      <w:r w:rsidRPr="00B6503B">
        <w:rPr>
          <w:rFonts w:ascii="Times New Roman" w:hAnsi="Times New Roman" w:cs="Times New Roman"/>
        </w:rPr>
        <w:t>3% of contract value payable on award of the</w:t>
      </w:r>
      <w:r w:rsidRPr="00B6503B">
        <w:rPr>
          <w:rFonts w:ascii="Times New Roman" w:hAnsi="Times New Roman" w:cs="Times New Roman"/>
          <w:spacing w:val="-7"/>
        </w:rPr>
        <w:t xml:space="preserve"> </w:t>
      </w:r>
      <w:r w:rsidRPr="00B6503B">
        <w:rPr>
          <w:rFonts w:ascii="Times New Roman" w:hAnsi="Times New Roman" w:cs="Times New Roman"/>
        </w:rPr>
        <w:t>work.</w:t>
      </w:r>
    </w:p>
    <w:p w:rsidR="00890538" w:rsidRPr="00B6503B" w:rsidRDefault="00890538" w:rsidP="009E6750">
      <w:pPr>
        <w:pStyle w:val="ListParagraph"/>
        <w:widowControl w:val="0"/>
        <w:numPr>
          <w:ilvl w:val="3"/>
          <w:numId w:val="5"/>
        </w:numPr>
        <w:tabs>
          <w:tab w:val="left" w:pos="990"/>
        </w:tabs>
        <w:autoSpaceDE w:val="0"/>
        <w:autoSpaceDN w:val="0"/>
        <w:spacing w:before="244" w:after="0" w:line="240" w:lineRule="auto"/>
        <w:ind w:right="220"/>
        <w:contextualSpacing w:val="0"/>
        <w:jc w:val="both"/>
        <w:rPr>
          <w:rFonts w:ascii="Times New Roman" w:hAnsi="Times New Roman" w:cs="Times New Roman"/>
        </w:rPr>
      </w:pPr>
      <w:r w:rsidRPr="00B6503B">
        <w:rPr>
          <w:rFonts w:ascii="Times New Roman" w:hAnsi="Times New Roman" w:cs="Times New Roman"/>
          <w:b/>
        </w:rPr>
        <w:t xml:space="preserve">Retention Money </w:t>
      </w:r>
      <w:r w:rsidRPr="00B6503B">
        <w:rPr>
          <w:rFonts w:ascii="Times New Roman" w:hAnsi="Times New Roman" w:cs="Times New Roman"/>
        </w:rPr>
        <w:t>:</w:t>
      </w:r>
      <w:r w:rsidRPr="00B6503B">
        <w:rPr>
          <w:rFonts w:ascii="Times New Roman" w:hAnsi="Times New Roman" w:cs="Times New Roman"/>
          <w:spacing w:val="2"/>
        </w:rPr>
        <w:t xml:space="preserve"> </w:t>
      </w:r>
      <w:r w:rsidRPr="00B6503B">
        <w:rPr>
          <w:rFonts w:ascii="Times New Roman" w:hAnsi="Times New Roman" w:cs="Times New Roman"/>
        </w:rPr>
        <w:t>NIL</w:t>
      </w:r>
    </w:p>
    <w:p w:rsidR="00890538" w:rsidRPr="00B6503B" w:rsidRDefault="00890538" w:rsidP="00890538">
      <w:pPr>
        <w:pStyle w:val="BodyText"/>
        <w:spacing w:before="243"/>
        <w:ind w:left="1668" w:right="224"/>
        <w:jc w:val="both"/>
      </w:pPr>
      <w:r w:rsidRPr="00B6503B">
        <w:t>In case, where the value of work done exceeds Contract value, Additional Security Deposit @ 3% of the excess amount will be deducted from the RA Bills. While making payment, which will be released along with the Performance Security only</w:t>
      </w:r>
    </w:p>
    <w:p w:rsidR="00890538" w:rsidRPr="00B6503B" w:rsidRDefault="00890538" w:rsidP="00890538">
      <w:pPr>
        <w:pStyle w:val="BodyText"/>
        <w:spacing w:before="240"/>
        <w:ind w:left="948" w:right="224"/>
        <w:jc w:val="both"/>
      </w:pPr>
      <w:r w:rsidRPr="00B6503B">
        <w:t>The total amount thus deposited towards SD will be retained as security for the due and proper fulfillment of the Contract and will not carry any interest. Such deposit shall be forfeited on failure to perform or non-fulfillment by the Contractor of the terms and conditions of the Contract.</w:t>
      </w:r>
    </w:p>
    <w:p w:rsidR="00890538" w:rsidRPr="00B6503B" w:rsidRDefault="00890538" w:rsidP="009E6750">
      <w:pPr>
        <w:pStyle w:val="ListParagraph"/>
        <w:widowControl w:val="0"/>
        <w:numPr>
          <w:ilvl w:val="0"/>
          <w:numId w:val="12"/>
        </w:numPr>
        <w:tabs>
          <w:tab w:val="left" w:pos="900"/>
        </w:tabs>
        <w:autoSpaceDE w:val="0"/>
        <w:autoSpaceDN w:val="0"/>
        <w:spacing w:before="244" w:after="0" w:line="240" w:lineRule="auto"/>
        <w:ind w:left="990" w:right="220" w:hanging="810"/>
        <w:contextualSpacing w:val="0"/>
        <w:jc w:val="both"/>
        <w:rPr>
          <w:rFonts w:ascii="Times New Roman" w:hAnsi="Times New Roman" w:cs="Times New Roman"/>
        </w:rPr>
      </w:pPr>
      <w:r w:rsidRPr="00B6503B">
        <w:rPr>
          <w:rFonts w:ascii="Times New Roman" w:hAnsi="Times New Roman" w:cs="Times New Roman"/>
        </w:rPr>
        <w:tab/>
      </w:r>
      <w:r w:rsidRPr="00B6503B">
        <w:rPr>
          <w:rFonts w:ascii="Times New Roman" w:hAnsi="Times New Roman" w:cs="Times New Roman"/>
          <w:b/>
        </w:rPr>
        <w:t xml:space="preserve">Performance Security: </w:t>
      </w:r>
      <w:r w:rsidRPr="00B6503B">
        <w:rPr>
          <w:rFonts w:ascii="Times New Roman" w:hAnsi="Times New Roman" w:cs="Times New Roman"/>
        </w:rPr>
        <w:t>The Performance Security retained till end of Contract Period shall be 3% of Contract Value or Cost of Work Done, whichever is higher. So, initially 3% of the Contract value shall be furnished as Performance</w:t>
      </w:r>
      <w:r w:rsidRPr="00B6503B">
        <w:rPr>
          <w:rFonts w:ascii="Times New Roman" w:hAnsi="Times New Roman" w:cs="Times New Roman"/>
          <w:spacing w:val="-4"/>
        </w:rPr>
        <w:t xml:space="preserve"> </w:t>
      </w:r>
      <w:r w:rsidRPr="00B6503B">
        <w:rPr>
          <w:rFonts w:ascii="Times New Roman" w:hAnsi="Times New Roman" w:cs="Times New Roman"/>
        </w:rPr>
        <w:t>Security.</w:t>
      </w:r>
    </w:p>
    <w:p w:rsidR="00890538" w:rsidRPr="00B6503B" w:rsidRDefault="00890538" w:rsidP="00890538">
      <w:pPr>
        <w:pStyle w:val="BodyText"/>
        <w:spacing w:before="240"/>
        <w:ind w:left="948" w:right="234"/>
        <w:jc w:val="both"/>
      </w:pPr>
      <w:r w:rsidRPr="00B6503B">
        <w:t>In case, where the value of work done exceeds Contract value, Additional Security Deposit @ 3% of the excess amount will</w:t>
      </w:r>
      <w:r w:rsidR="008F1924" w:rsidRPr="00B6503B">
        <w:t xml:space="preserve"> be deducted from the RA Bills. </w:t>
      </w:r>
      <w:r w:rsidRPr="00B6503B">
        <w:t>While making payment, which will be released along with the Performance Security only.</w:t>
      </w:r>
    </w:p>
    <w:p w:rsidR="00890538" w:rsidRPr="00B6503B" w:rsidRDefault="00890538" w:rsidP="009E6750">
      <w:pPr>
        <w:pStyle w:val="ListParagraph"/>
        <w:widowControl w:val="0"/>
        <w:numPr>
          <w:ilvl w:val="0"/>
          <w:numId w:val="12"/>
        </w:numPr>
        <w:tabs>
          <w:tab w:val="left" w:pos="992"/>
        </w:tabs>
        <w:autoSpaceDE w:val="0"/>
        <w:autoSpaceDN w:val="0"/>
        <w:spacing w:before="244" w:after="0" w:line="240" w:lineRule="auto"/>
        <w:ind w:left="990" w:right="220" w:hanging="810"/>
        <w:contextualSpacing w:val="0"/>
        <w:jc w:val="both"/>
        <w:rPr>
          <w:rFonts w:ascii="Times New Roman" w:hAnsi="Times New Roman" w:cs="Times New Roman"/>
        </w:rPr>
      </w:pPr>
      <w:r w:rsidRPr="00B6503B">
        <w:rPr>
          <w:rFonts w:ascii="Times New Roman" w:hAnsi="Times New Roman" w:cs="Times New Roman"/>
        </w:rPr>
        <w:t xml:space="preserve">The Security Deposit/ Performance Security @ 3% of the value of the contract awarded or the value of the work done whichever is higher, shall be furnished by the Contractor to the Employer, not later than </w:t>
      </w:r>
      <w:r w:rsidR="00E01383" w:rsidRPr="00B6503B">
        <w:rPr>
          <w:rFonts w:ascii="Times New Roman" w:hAnsi="Times New Roman" w:cs="Times New Roman"/>
          <w:b/>
        </w:rPr>
        <w:t>7</w:t>
      </w:r>
      <w:r w:rsidRPr="00B6503B">
        <w:rPr>
          <w:rFonts w:ascii="Times New Roman" w:hAnsi="Times New Roman" w:cs="Times New Roman"/>
          <w:b/>
        </w:rPr>
        <w:t xml:space="preserve"> days </w:t>
      </w:r>
      <w:r w:rsidRPr="00B6503B">
        <w:rPr>
          <w:rFonts w:ascii="Times New Roman" w:hAnsi="Times New Roman" w:cs="Times New Roman"/>
        </w:rPr>
        <w:t>from the date of letter of acceptance or such extension of that period as may be permitted by the Engineer in writing, and shall be furnished in one of the following</w:t>
      </w:r>
      <w:r w:rsidRPr="00B6503B">
        <w:rPr>
          <w:rFonts w:ascii="Times New Roman" w:hAnsi="Times New Roman" w:cs="Times New Roman"/>
          <w:spacing w:val="9"/>
        </w:rPr>
        <w:t xml:space="preserve"> </w:t>
      </w:r>
      <w:r w:rsidRPr="00B6503B">
        <w:rPr>
          <w:rFonts w:ascii="Times New Roman" w:hAnsi="Times New Roman" w:cs="Times New Roman"/>
        </w:rPr>
        <w:t>forms:</w:t>
      </w:r>
    </w:p>
    <w:p w:rsidR="00890538" w:rsidRPr="00B6503B" w:rsidRDefault="00890538" w:rsidP="009E6750">
      <w:pPr>
        <w:pStyle w:val="ListParagraph"/>
        <w:widowControl w:val="0"/>
        <w:numPr>
          <w:ilvl w:val="0"/>
          <w:numId w:val="10"/>
        </w:numPr>
        <w:tabs>
          <w:tab w:val="left" w:pos="1204"/>
        </w:tabs>
        <w:autoSpaceDE w:val="0"/>
        <w:autoSpaceDN w:val="0"/>
        <w:spacing w:before="238" w:after="0" w:line="240" w:lineRule="auto"/>
        <w:ind w:hanging="256"/>
        <w:contextualSpacing w:val="0"/>
        <w:jc w:val="both"/>
        <w:rPr>
          <w:rFonts w:ascii="Times New Roman" w:hAnsi="Times New Roman" w:cs="Times New Roman"/>
        </w:rPr>
      </w:pPr>
      <w:r w:rsidRPr="00B6503B">
        <w:rPr>
          <w:rFonts w:ascii="Times New Roman" w:hAnsi="Times New Roman" w:cs="Times New Roman"/>
        </w:rPr>
        <w:t>Banker’s Cheque/Demand Draft/Pay Order of a Scheduled</w:t>
      </w:r>
      <w:r w:rsidRPr="00B6503B">
        <w:rPr>
          <w:rFonts w:ascii="Times New Roman" w:hAnsi="Times New Roman" w:cs="Times New Roman"/>
          <w:spacing w:val="15"/>
        </w:rPr>
        <w:t xml:space="preserve"> </w:t>
      </w:r>
      <w:r w:rsidRPr="00B6503B">
        <w:rPr>
          <w:rFonts w:ascii="Times New Roman" w:hAnsi="Times New Roman" w:cs="Times New Roman"/>
        </w:rPr>
        <w:t>Bank.</w:t>
      </w:r>
    </w:p>
    <w:p w:rsidR="00890538" w:rsidRPr="00E41936" w:rsidRDefault="00890538" w:rsidP="009E6750">
      <w:pPr>
        <w:pStyle w:val="ListParagraph"/>
        <w:widowControl w:val="0"/>
        <w:numPr>
          <w:ilvl w:val="0"/>
          <w:numId w:val="10"/>
        </w:numPr>
        <w:tabs>
          <w:tab w:val="left" w:pos="1204"/>
        </w:tabs>
        <w:autoSpaceDE w:val="0"/>
        <w:autoSpaceDN w:val="0"/>
        <w:spacing w:before="239" w:after="0" w:line="240" w:lineRule="auto"/>
        <w:ind w:left="1217" w:right="232" w:hanging="269"/>
        <w:contextualSpacing w:val="0"/>
        <w:jc w:val="both"/>
        <w:rPr>
          <w:rFonts w:ascii="Times New Roman" w:hAnsi="Times New Roman" w:cs="Times New Roman"/>
        </w:rPr>
      </w:pPr>
      <w:r w:rsidRPr="00B6503B">
        <w:rPr>
          <w:rFonts w:ascii="Times New Roman" w:hAnsi="Times New Roman" w:cs="Times New Roman"/>
          <w:spacing w:val="-3"/>
        </w:rPr>
        <w:t xml:space="preserve">An </w:t>
      </w:r>
      <w:r w:rsidRPr="00B6503B">
        <w:rPr>
          <w:rFonts w:ascii="Times New Roman" w:hAnsi="Times New Roman" w:cs="Times New Roman"/>
        </w:rPr>
        <w:t>irrevocable Bank Guarantee</w:t>
      </w:r>
      <w:r w:rsidR="00545557" w:rsidRPr="00B6503B">
        <w:rPr>
          <w:rFonts w:ascii="Times New Roman" w:hAnsi="Times New Roman" w:cs="Times New Roman"/>
        </w:rPr>
        <w:t xml:space="preserve"> </w:t>
      </w:r>
      <w:r w:rsidRPr="00B6503B">
        <w:rPr>
          <w:rFonts w:ascii="Times New Roman" w:hAnsi="Times New Roman" w:cs="Times New Roman"/>
        </w:rPr>
        <w:t>(BG) enforceable and encashable at Cochin,</w:t>
      </w:r>
      <w:r w:rsidRPr="00E41936">
        <w:rPr>
          <w:rFonts w:ascii="Times New Roman" w:hAnsi="Times New Roman" w:cs="Times New Roman"/>
        </w:rPr>
        <w:t xml:space="preserve"> drawn from any Scheduled Bank operating in India as per the prescribed proforma.</w:t>
      </w:r>
    </w:p>
    <w:p w:rsidR="00890538" w:rsidRPr="00473D64" w:rsidRDefault="00890538" w:rsidP="009E6750">
      <w:pPr>
        <w:pStyle w:val="ListParagraph"/>
        <w:widowControl w:val="0"/>
        <w:numPr>
          <w:ilvl w:val="0"/>
          <w:numId w:val="12"/>
        </w:numPr>
        <w:tabs>
          <w:tab w:val="left" w:pos="978"/>
        </w:tabs>
        <w:autoSpaceDE w:val="0"/>
        <w:autoSpaceDN w:val="0"/>
        <w:spacing w:before="244" w:after="0" w:line="240" w:lineRule="auto"/>
        <w:ind w:left="990" w:right="220" w:hanging="810"/>
        <w:contextualSpacing w:val="0"/>
        <w:jc w:val="both"/>
        <w:rPr>
          <w:rFonts w:ascii="Times New Roman" w:hAnsi="Times New Roman" w:cs="Times New Roman"/>
        </w:rPr>
      </w:pPr>
      <w:r w:rsidRPr="00473D64">
        <w:rPr>
          <w:rFonts w:ascii="Times New Roman" w:hAnsi="Times New Roman" w:cs="Times New Roman"/>
        </w:rPr>
        <w:t>The Security Deposit/ Performance Security shall be released/ refunded to the contractor</w:t>
      </w:r>
      <w:r w:rsidR="009612A9" w:rsidRPr="00473D64">
        <w:rPr>
          <w:rFonts w:ascii="Times New Roman" w:hAnsi="Times New Roman" w:cs="Times New Roman"/>
        </w:rPr>
        <w:t xml:space="preserve"> after</w:t>
      </w:r>
      <w:r w:rsidRPr="00473D64">
        <w:rPr>
          <w:rFonts w:ascii="Times New Roman" w:hAnsi="Times New Roman" w:cs="Times New Roman"/>
        </w:rPr>
        <w:t xml:space="preserve"> </w:t>
      </w:r>
      <w:r w:rsidR="008B481A" w:rsidRPr="00473D64">
        <w:rPr>
          <w:rFonts w:ascii="Times New Roman" w:hAnsi="Times New Roman" w:cs="Times New Roman"/>
        </w:rPr>
        <w:t>satisfactory completion of guarantee period.</w:t>
      </w:r>
      <w:r w:rsidRPr="00473D64">
        <w:rPr>
          <w:rFonts w:ascii="Times New Roman" w:hAnsi="Times New Roman" w:cs="Times New Roman"/>
        </w:rPr>
        <w:t xml:space="preserve">. The BG furnished towards Performance Security shall be valid </w:t>
      </w:r>
      <w:r w:rsidR="008B481A" w:rsidRPr="00473D64">
        <w:rPr>
          <w:rFonts w:ascii="Times New Roman" w:hAnsi="Times New Roman" w:cs="Times New Roman"/>
        </w:rPr>
        <w:t>upto the guarantee period.</w:t>
      </w:r>
    </w:p>
    <w:p w:rsidR="00352280" w:rsidRPr="0090038B" w:rsidRDefault="00890538" w:rsidP="009E6750">
      <w:pPr>
        <w:pStyle w:val="ListParagraph"/>
        <w:widowControl w:val="0"/>
        <w:numPr>
          <w:ilvl w:val="0"/>
          <w:numId w:val="12"/>
        </w:numPr>
        <w:tabs>
          <w:tab w:val="left" w:pos="978"/>
        </w:tabs>
        <w:autoSpaceDE w:val="0"/>
        <w:autoSpaceDN w:val="0"/>
        <w:spacing w:before="244" w:after="0" w:line="240" w:lineRule="auto"/>
        <w:ind w:left="990" w:right="220" w:hanging="810"/>
        <w:contextualSpacing w:val="0"/>
        <w:jc w:val="both"/>
        <w:rPr>
          <w:rFonts w:ascii="Times New Roman" w:hAnsi="Times New Roman" w:cs="Times New Roman"/>
        </w:rPr>
      </w:pPr>
      <w:r w:rsidRPr="008B481A">
        <w:rPr>
          <w:rFonts w:ascii="Times New Roman" w:hAnsi="Times New Roman" w:cs="Times New Roman"/>
        </w:rPr>
        <w:t>Unless Performance Security is furnished within the period as specified above or such extension of that period as may be permitted by the Engineer in writing, tenderer will be suspended and s</w:t>
      </w:r>
      <w:r w:rsidR="000B110E" w:rsidRPr="008B481A">
        <w:rPr>
          <w:rFonts w:ascii="Times New Roman" w:hAnsi="Times New Roman" w:cs="Times New Roman"/>
        </w:rPr>
        <w:t>hall not be eligible to partici</w:t>
      </w:r>
      <w:r w:rsidRPr="008B481A">
        <w:rPr>
          <w:rFonts w:ascii="Times New Roman" w:hAnsi="Times New Roman" w:cs="Times New Roman"/>
        </w:rPr>
        <w:t>pate in the tenders invited by Cochin Port Trust for a period of</w:t>
      </w:r>
      <w:r w:rsidRPr="008B481A">
        <w:rPr>
          <w:rFonts w:ascii="Times New Roman" w:hAnsi="Times New Roman" w:cs="Times New Roman"/>
          <w:b/>
        </w:rPr>
        <w:t xml:space="preserve"> Two Years from the date of such suspensio</w:t>
      </w:r>
      <w:r w:rsidRPr="008B481A">
        <w:rPr>
          <w:rFonts w:ascii="Times New Roman" w:hAnsi="Times New Roman" w:cs="Times New Roman"/>
          <w:b/>
          <w:spacing w:val="-4"/>
        </w:rPr>
        <w:t xml:space="preserve">n </w:t>
      </w:r>
      <w:r w:rsidRPr="008B481A">
        <w:rPr>
          <w:rFonts w:ascii="Times New Roman" w:hAnsi="Times New Roman" w:cs="Times New Roman"/>
          <w:b/>
        </w:rPr>
        <w:t>order</w:t>
      </w:r>
      <w:r w:rsidRPr="008B481A">
        <w:rPr>
          <w:rFonts w:ascii="Times New Roman" w:hAnsi="Times New Roman" w:cs="Times New Roman"/>
        </w:rPr>
        <w:t>.</w:t>
      </w:r>
    </w:p>
    <w:p w:rsidR="00352280" w:rsidRPr="0090038B" w:rsidRDefault="00890538" w:rsidP="009E6750">
      <w:pPr>
        <w:pStyle w:val="ListParagraph"/>
        <w:widowControl w:val="0"/>
        <w:numPr>
          <w:ilvl w:val="0"/>
          <w:numId w:val="12"/>
        </w:numPr>
        <w:tabs>
          <w:tab w:val="left" w:pos="978"/>
        </w:tabs>
        <w:autoSpaceDE w:val="0"/>
        <w:autoSpaceDN w:val="0"/>
        <w:spacing w:before="244" w:after="0" w:line="240" w:lineRule="auto"/>
        <w:ind w:left="990" w:right="220" w:hanging="810"/>
        <w:contextualSpacing w:val="0"/>
        <w:jc w:val="both"/>
        <w:rPr>
          <w:rFonts w:ascii="Times New Roman" w:hAnsi="Times New Roman" w:cs="Times New Roman"/>
        </w:rPr>
      </w:pPr>
      <w:r w:rsidRPr="0090038B">
        <w:rPr>
          <w:rFonts w:ascii="Times New Roman" w:hAnsi="Times New Roman" w:cs="Times New Roman"/>
          <w:b/>
        </w:rPr>
        <w:t xml:space="preserve">Retention Money: </w:t>
      </w:r>
      <w:r w:rsidRPr="0090038B">
        <w:rPr>
          <w:rFonts w:ascii="Times New Roman" w:hAnsi="Times New Roman" w:cs="Times New Roman"/>
        </w:rPr>
        <w:t xml:space="preserve">NIL. </w:t>
      </w:r>
      <w:r w:rsidRPr="0090038B">
        <w:rPr>
          <w:rFonts w:ascii="Times New Roman" w:hAnsi="Times New Roman" w:cs="Times New Roman"/>
          <w:spacing w:val="-3"/>
        </w:rPr>
        <w:t xml:space="preserve">In </w:t>
      </w:r>
      <w:r w:rsidRPr="0090038B">
        <w:rPr>
          <w:rFonts w:ascii="Times New Roman" w:hAnsi="Times New Roman" w:cs="Times New Roman"/>
        </w:rPr>
        <w:t>case, where the value of work done exceeds</w:t>
      </w:r>
      <w:r w:rsidRPr="0090038B">
        <w:rPr>
          <w:rFonts w:ascii="Times New Roman" w:hAnsi="Times New Roman" w:cs="Times New Roman"/>
          <w:spacing w:val="28"/>
        </w:rPr>
        <w:t xml:space="preserve"> </w:t>
      </w:r>
      <w:r w:rsidRPr="0090038B">
        <w:rPr>
          <w:rFonts w:ascii="Times New Roman" w:hAnsi="Times New Roman" w:cs="Times New Roman"/>
        </w:rPr>
        <w:t>Contract</w:t>
      </w:r>
      <w:r w:rsidR="00352280" w:rsidRPr="0090038B">
        <w:rPr>
          <w:rFonts w:ascii="Times New Roman" w:hAnsi="Times New Roman" w:cs="Times New Roman"/>
        </w:rPr>
        <w:t xml:space="preserve"> value, </w:t>
      </w:r>
      <w:r w:rsidR="00352280" w:rsidRPr="0090038B">
        <w:rPr>
          <w:rFonts w:ascii="Times New Roman" w:hAnsi="Times New Roman" w:cs="Times New Roman"/>
        </w:rPr>
        <w:lastRenderedPageBreak/>
        <w:t>Additional Security Deposit @ 3% of the excess amount will be deducted from the RA Bills. While making payment, which will be released along with the Performance Security only.</w:t>
      </w:r>
    </w:p>
    <w:p w:rsidR="00352280" w:rsidRPr="0090038B" w:rsidRDefault="00352280" w:rsidP="009E6750">
      <w:pPr>
        <w:pStyle w:val="ListParagraph"/>
        <w:widowControl w:val="0"/>
        <w:numPr>
          <w:ilvl w:val="0"/>
          <w:numId w:val="12"/>
        </w:numPr>
        <w:tabs>
          <w:tab w:val="left" w:pos="978"/>
        </w:tabs>
        <w:autoSpaceDE w:val="0"/>
        <w:autoSpaceDN w:val="0"/>
        <w:spacing w:before="244" w:after="0" w:line="240" w:lineRule="auto"/>
        <w:ind w:left="990" w:right="220" w:hanging="810"/>
        <w:contextualSpacing w:val="0"/>
        <w:jc w:val="both"/>
        <w:rPr>
          <w:rFonts w:ascii="Times New Roman" w:hAnsi="Times New Roman" w:cs="Times New Roman"/>
        </w:rPr>
      </w:pPr>
      <w:r w:rsidRPr="0090038B">
        <w:rPr>
          <w:rFonts w:ascii="Times New Roman" w:hAnsi="Times New Roman" w:cs="Times New Roman"/>
          <w:spacing w:val="-3"/>
        </w:rPr>
        <w:t xml:space="preserve">If </w:t>
      </w:r>
      <w:r w:rsidRPr="0090038B">
        <w:rPr>
          <w:rFonts w:ascii="Times New Roman" w:hAnsi="Times New Roman" w:cs="Times New Roman"/>
        </w:rPr>
        <w:t>the Cost of Work done exceeds the Contract Value, the total amount retained as Security Deposit considering the Performance Security initially submitted together with the Additional Security Deposit recovered from the running account bills, shall amount to 3% of the Cost of Work</w:t>
      </w:r>
      <w:r w:rsidRPr="0090038B">
        <w:rPr>
          <w:rFonts w:ascii="Times New Roman" w:hAnsi="Times New Roman" w:cs="Times New Roman"/>
          <w:spacing w:val="11"/>
        </w:rPr>
        <w:t xml:space="preserve"> </w:t>
      </w:r>
      <w:r w:rsidRPr="0090038B">
        <w:rPr>
          <w:rFonts w:ascii="Times New Roman" w:hAnsi="Times New Roman" w:cs="Times New Roman"/>
        </w:rPr>
        <w:t>done.</w:t>
      </w:r>
    </w:p>
    <w:p w:rsidR="00352280" w:rsidRPr="0090038B" w:rsidRDefault="00352280"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90038B">
        <w:rPr>
          <w:rFonts w:ascii="Times New Roman" w:hAnsi="Times New Roman" w:cs="Times New Roman"/>
        </w:rPr>
        <w:t xml:space="preserve">The Bidder shall furnish an EMD/ Bid Security Declaration as per the format at Annexure-I, thereby accepting that the tenderer will be suspended and shall not be eligible to particiapate in the tenders invited by Cochin Port Trust for a period of </w:t>
      </w:r>
      <w:r w:rsidRPr="0090038B">
        <w:rPr>
          <w:rFonts w:ascii="Times New Roman" w:hAnsi="Times New Roman" w:cs="Times New Roman"/>
          <w:b/>
        </w:rPr>
        <w:t>Two Years from the date of such suspension order</w:t>
      </w:r>
      <w:r w:rsidRPr="0090038B">
        <w:rPr>
          <w:rFonts w:ascii="Times New Roman" w:hAnsi="Times New Roman" w:cs="Times New Roman"/>
        </w:rPr>
        <w:t>, under the following circumstances.</w:t>
      </w:r>
    </w:p>
    <w:p w:rsidR="00352280" w:rsidRPr="0090038B" w:rsidRDefault="00352280" w:rsidP="009E6750">
      <w:pPr>
        <w:pStyle w:val="ListParagraph"/>
        <w:widowControl w:val="0"/>
        <w:numPr>
          <w:ilvl w:val="0"/>
          <w:numId w:val="9"/>
        </w:numPr>
        <w:tabs>
          <w:tab w:val="left" w:pos="1227"/>
        </w:tabs>
        <w:autoSpaceDE w:val="0"/>
        <w:autoSpaceDN w:val="0"/>
        <w:spacing w:before="243" w:after="0" w:line="240" w:lineRule="auto"/>
        <w:ind w:right="229" w:firstLine="0"/>
        <w:contextualSpacing w:val="0"/>
        <w:jc w:val="both"/>
        <w:rPr>
          <w:rFonts w:ascii="Times New Roman" w:hAnsi="Times New Roman" w:cs="Times New Roman"/>
        </w:rPr>
      </w:pPr>
      <w:r w:rsidRPr="0090038B">
        <w:rPr>
          <w:rFonts w:ascii="Times New Roman" w:hAnsi="Times New Roman" w:cs="Times New Roman"/>
          <w:spacing w:val="-3"/>
        </w:rPr>
        <w:t xml:space="preserve">If </w:t>
      </w:r>
      <w:r w:rsidRPr="0090038B">
        <w:rPr>
          <w:rFonts w:ascii="Times New Roman" w:hAnsi="Times New Roman" w:cs="Times New Roman"/>
        </w:rPr>
        <w:t>after opening e-tender, he withdraws or modifies his Tender during the period of validity specified in the Bid Documents (including extended validity, if any), or does not accept the correction of the Tender Price pursuant to arithmetical</w:t>
      </w:r>
      <w:r w:rsidRPr="0090038B">
        <w:rPr>
          <w:rFonts w:ascii="Times New Roman" w:hAnsi="Times New Roman" w:cs="Times New Roman"/>
          <w:spacing w:val="-10"/>
        </w:rPr>
        <w:t xml:space="preserve"> </w:t>
      </w:r>
      <w:r w:rsidRPr="0090038B">
        <w:rPr>
          <w:rFonts w:ascii="Times New Roman" w:hAnsi="Times New Roman" w:cs="Times New Roman"/>
        </w:rPr>
        <w:t>errors.</w:t>
      </w:r>
    </w:p>
    <w:p w:rsidR="00352280" w:rsidRPr="0090038B" w:rsidRDefault="00352280" w:rsidP="009E6750">
      <w:pPr>
        <w:pStyle w:val="ListParagraph"/>
        <w:widowControl w:val="0"/>
        <w:numPr>
          <w:ilvl w:val="0"/>
          <w:numId w:val="9"/>
        </w:numPr>
        <w:tabs>
          <w:tab w:val="left" w:pos="1241"/>
        </w:tabs>
        <w:autoSpaceDE w:val="0"/>
        <w:autoSpaceDN w:val="0"/>
        <w:spacing w:before="240" w:after="0" w:line="240" w:lineRule="auto"/>
        <w:ind w:right="228" w:firstLine="0"/>
        <w:contextualSpacing w:val="0"/>
        <w:jc w:val="both"/>
        <w:rPr>
          <w:rFonts w:ascii="Times New Roman" w:hAnsi="Times New Roman" w:cs="Times New Roman"/>
        </w:rPr>
      </w:pPr>
      <w:r w:rsidRPr="0090038B">
        <w:rPr>
          <w:rFonts w:ascii="Times New Roman" w:hAnsi="Times New Roman" w:cs="Times New Roman"/>
        </w:rPr>
        <w:t>If, after the award of work</w:t>
      </w:r>
      <w:r w:rsidR="0066517E" w:rsidRPr="0090038B">
        <w:rPr>
          <w:rFonts w:ascii="Times New Roman" w:hAnsi="Times New Roman" w:cs="Times New Roman"/>
        </w:rPr>
        <w:t>, he fails to furnish the requir</w:t>
      </w:r>
      <w:r w:rsidRPr="0090038B">
        <w:rPr>
          <w:rFonts w:ascii="Times New Roman" w:hAnsi="Times New Roman" w:cs="Times New Roman"/>
        </w:rPr>
        <w:t>ed Performance Security or sign the Contract, within the time limits specified in the Departmental Tender Document.</w:t>
      </w:r>
    </w:p>
    <w:p w:rsidR="00352280" w:rsidRPr="00E41936" w:rsidRDefault="00352280"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E41936">
        <w:rPr>
          <w:rFonts w:ascii="Times New Roman" w:hAnsi="Times New Roman" w:cs="Times New Roman"/>
          <w:b/>
        </w:rPr>
        <w:t>Signing of</w:t>
      </w:r>
      <w:r w:rsidRPr="00E41936">
        <w:rPr>
          <w:rFonts w:ascii="Times New Roman" w:hAnsi="Times New Roman" w:cs="Times New Roman"/>
          <w:b/>
          <w:spacing w:val="2"/>
        </w:rPr>
        <w:t xml:space="preserve"> </w:t>
      </w:r>
      <w:r w:rsidRPr="00E41936">
        <w:rPr>
          <w:rFonts w:ascii="Times New Roman" w:hAnsi="Times New Roman" w:cs="Times New Roman"/>
          <w:b/>
        </w:rPr>
        <w:t>Agreement:</w:t>
      </w:r>
    </w:p>
    <w:p w:rsidR="00352280" w:rsidRPr="00E41936" w:rsidRDefault="00352280" w:rsidP="009E6750">
      <w:pPr>
        <w:pStyle w:val="ListParagraph"/>
        <w:widowControl w:val="0"/>
        <w:numPr>
          <w:ilvl w:val="0"/>
          <w:numId w:val="13"/>
        </w:numPr>
        <w:tabs>
          <w:tab w:val="left" w:pos="949"/>
        </w:tabs>
        <w:autoSpaceDE w:val="0"/>
        <w:autoSpaceDN w:val="0"/>
        <w:spacing w:before="239" w:after="0" w:line="240" w:lineRule="auto"/>
        <w:ind w:right="225" w:hanging="768"/>
        <w:contextualSpacing w:val="0"/>
        <w:jc w:val="both"/>
        <w:rPr>
          <w:rFonts w:ascii="Times New Roman" w:hAnsi="Times New Roman" w:cs="Times New Roman"/>
        </w:rPr>
      </w:pPr>
      <w:r w:rsidRPr="00E41936">
        <w:rPr>
          <w:rFonts w:ascii="Times New Roman" w:hAnsi="Times New Roman" w:cs="Times New Roman"/>
        </w:rPr>
        <w:t xml:space="preserve">The successful tenderer will be required to execute within </w:t>
      </w:r>
      <w:r w:rsidR="00DD0C1A">
        <w:rPr>
          <w:rFonts w:ascii="Times New Roman" w:hAnsi="Times New Roman" w:cs="Times New Roman"/>
          <w:b/>
        </w:rPr>
        <w:t>14</w:t>
      </w:r>
      <w:r w:rsidRPr="00E41936">
        <w:rPr>
          <w:rFonts w:ascii="Times New Roman" w:hAnsi="Times New Roman" w:cs="Times New Roman"/>
          <w:b/>
        </w:rPr>
        <w:t xml:space="preserve"> days </w:t>
      </w:r>
      <w:r w:rsidRPr="00E41936">
        <w:rPr>
          <w:rFonts w:ascii="Times New Roman" w:hAnsi="Times New Roman" w:cs="Times New Roman"/>
        </w:rPr>
        <w:t>from the date of receipt of work order, an agreement at his expense on proper value Kerala State Stamp Paper in the prescribed departmental form, consisting</w:t>
      </w:r>
      <w:r w:rsidRPr="00E41936">
        <w:rPr>
          <w:rFonts w:ascii="Times New Roman" w:hAnsi="Times New Roman" w:cs="Times New Roman"/>
          <w:spacing w:val="13"/>
        </w:rPr>
        <w:t xml:space="preserve"> </w:t>
      </w:r>
      <w:r w:rsidRPr="00E41936">
        <w:rPr>
          <w:rFonts w:ascii="Times New Roman" w:hAnsi="Times New Roman" w:cs="Times New Roman"/>
        </w:rPr>
        <w:t>of:</w:t>
      </w:r>
    </w:p>
    <w:p w:rsidR="00352280" w:rsidRPr="00E41936" w:rsidRDefault="00352280" w:rsidP="009E6750">
      <w:pPr>
        <w:pStyle w:val="ListParagraph"/>
        <w:widowControl w:val="0"/>
        <w:numPr>
          <w:ilvl w:val="3"/>
          <w:numId w:val="5"/>
        </w:numPr>
        <w:tabs>
          <w:tab w:val="left" w:pos="1669"/>
        </w:tabs>
        <w:autoSpaceDE w:val="0"/>
        <w:autoSpaceDN w:val="0"/>
        <w:spacing w:before="240" w:after="0" w:line="240" w:lineRule="auto"/>
        <w:ind w:right="225"/>
        <w:contextualSpacing w:val="0"/>
        <w:jc w:val="both"/>
        <w:rPr>
          <w:rFonts w:ascii="Times New Roman" w:hAnsi="Times New Roman" w:cs="Times New Roman"/>
        </w:rPr>
      </w:pPr>
      <w:r w:rsidRPr="00E41936">
        <w:rPr>
          <w:rFonts w:ascii="Times New Roman" w:hAnsi="Times New Roman" w:cs="Times New Roman"/>
        </w:rPr>
        <w:t>The Tender Notice, all the documents including additional conditions/specifications and drawings, if any, forming the tender as issued at the time of invitation of tender and acceptance thereof together with any correspondence leading there to,</w:t>
      </w:r>
      <w:r w:rsidRPr="00E41936">
        <w:rPr>
          <w:rFonts w:ascii="Times New Roman" w:hAnsi="Times New Roman" w:cs="Times New Roman"/>
          <w:spacing w:val="4"/>
        </w:rPr>
        <w:t xml:space="preserve"> </w:t>
      </w:r>
      <w:r w:rsidRPr="00E41936">
        <w:rPr>
          <w:rFonts w:ascii="Times New Roman" w:hAnsi="Times New Roman" w:cs="Times New Roman"/>
        </w:rPr>
        <w:t>and</w:t>
      </w:r>
    </w:p>
    <w:p w:rsidR="00BB0A86" w:rsidRPr="00BB0A86" w:rsidRDefault="00352280" w:rsidP="00BB0A86">
      <w:pPr>
        <w:pStyle w:val="ListParagraph"/>
        <w:widowControl w:val="0"/>
        <w:numPr>
          <w:ilvl w:val="3"/>
          <w:numId w:val="5"/>
        </w:numPr>
        <w:tabs>
          <w:tab w:val="left" w:pos="1669"/>
        </w:tabs>
        <w:autoSpaceDE w:val="0"/>
        <w:autoSpaceDN w:val="0"/>
        <w:spacing w:before="240" w:after="0" w:line="240" w:lineRule="auto"/>
        <w:ind w:right="224"/>
        <w:contextualSpacing w:val="0"/>
        <w:jc w:val="both"/>
        <w:rPr>
          <w:rFonts w:ascii="Times New Roman" w:hAnsi="Times New Roman" w:cs="Times New Roman"/>
        </w:rPr>
      </w:pPr>
      <w:r w:rsidRPr="00E41936">
        <w:rPr>
          <w:rFonts w:ascii="Times New Roman" w:hAnsi="Times New Roman" w:cs="Times New Roman"/>
        </w:rPr>
        <w:t>General Conditions of Contract-2016 (GCC), for the due and proper fulfillment of the</w:t>
      </w:r>
      <w:r w:rsidRPr="00E41936">
        <w:rPr>
          <w:rFonts w:ascii="Times New Roman" w:hAnsi="Times New Roman" w:cs="Times New Roman"/>
          <w:spacing w:val="5"/>
        </w:rPr>
        <w:t xml:space="preserve"> </w:t>
      </w:r>
      <w:r w:rsidRPr="00E41936">
        <w:rPr>
          <w:rFonts w:ascii="Times New Roman" w:hAnsi="Times New Roman" w:cs="Times New Roman"/>
        </w:rPr>
        <w:t>Contract.</w:t>
      </w:r>
    </w:p>
    <w:p w:rsidR="00BB0A86" w:rsidRPr="00E41936" w:rsidRDefault="00BB0A86" w:rsidP="00BB0A86">
      <w:pPr>
        <w:pStyle w:val="ListParagraph"/>
        <w:widowControl w:val="0"/>
        <w:numPr>
          <w:ilvl w:val="0"/>
          <w:numId w:val="13"/>
        </w:numPr>
        <w:tabs>
          <w:tab w:val="left" w:pos="957"/>
        </w:tabs>
        <w:autoSpaceDE w:val="0"/>
        <w:autoSpaceDN w:val="0"/>
        <w:spacing w:before="239" w:after="0" w:line="240" w:lineRule="auto"/>
        <w:ind w:right="225" w:hanging="768"/>
        <w:contextualSpacing w:val="0"/>
        <w:jc w:val="both"/>
        <w:rPr>
          <w:rFonts w:ascii="Times New Roman" w:hAnsi="Times New Roman" w:cs="Times New Roman"/>
        </w:rPr>
      </w:pPr>
      <w:r>
        <w:rPr>
          <w:rFonts w:ascii="Times New Roman" w:hAnsi="Times New Roman" w:cs="Times New Roman"/>
        </w:rPr>
        <w:t>The Contractor shall make 3</w:t>
      </w:r>
      <w:r w:rsidRPr="00E41936">
        <w:rPr>
          <w:rFonts w:ascii="Times New Roman" w:hAnsi="Times New Roman" w:cs="Times New Roman"/>
        </w:rPr>
        <w:t xml:space="preserve"> copies of the Agreement and submit to Cochin Fisheries Harbour within 7 days following the date of signing of</w:t>
      </w:r>
      <w:r w:rsidRPr="00E41936">
        <w:rPr>
          <w:rFonts w:ascii="Times New Roman" w:hAnsi="Times New Roman" w:cs="Times New Roman"/>
          <w:spacing w:val="2"/>
        </w:rPr>
        <w:t xml:space="preserve"> </w:t>
      </w:r>
      <w:r w:rsidRPr="00E41936">
        <w:rPr>
          <w:rFonts w:ascii="Times New Roman" w:hAnsi="Times New Roman" w:cs="Times New Roman"/>
        </w:rPr>
        <w:t>Agreement.</w:t>
      </w:r>
    </w:p>
    <w:p w:rsidR="00BB0A86" w:rsidRPr="00E41936" w:rsidRDefault="00BB0A86" w:rsidP="00BB0A86">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Till signing of agreement the tender together with the acceptance letter shall constitute a binding Contract between the Contractor and Cochin</w:t>
      </w:r>
      <w:r w:rsidRPr="00E41936">
        <w:rPr>
          <w:rFonts w:ascii="Times New Roman" w:hAnsi="Times New Roman" w:cs="Times New Roman"/>
          <w:spacing w:val="15"/>
        </w:rPr>
        <w:t xml:space="preserve"> </w:t>
      </w:r>
      <w:r w:rsidRPr="00E41936">
        <w:rPr>
          <w:rFonts w:ascii="Times New Roman" w:hAnsi="Times New Roman" w:cs="Times New Roman"/>
        </w:rPr>
        <w:t>Fisheries Harbour.</w:t>
      </w:r>
    </w:p>
    <w:p w:rsidR="00BB0A86" w:rsidRPr="00E41936" w:rsidRDefault="00BB0A86" w:rsidP="00BB0A86">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Tenders received shall be considered for acceptance, only if it meet the Minimum Qualification Criteria stipulated</w:t>
      </w:r>
      <w:r w:rsidRPr="00E41936">
        <w:rPr>
          <w:rFonts w:ascii="Times New Roman" w:hAnsi="Times New Roman" w:cs="Times New Roman"/>
          <w:spacing w:val="5"/>
        </w:rPr>
        <w:t xml:space="preserve"> </w:t>
      </w:r>
      <w:r w:rsidRPr="00E41936">
        <w:rPr>
          <w:rFonts w:ascii="Times New Roman" w:hAnsi="Times New Roman" w:cs="Times New Roman"/>
        </w:rPr>
        <w:t>below:</w:t>
      </w:r>
    </w:p>
    <w:p w:rsidR="006B63DE" w:rsidRDefault="006B63DE" w:rsidP="00BB0A86">
      <w:pPr>
        <w:pStyle w:val="ListParagraph"/>
        <w:widowControl w:val="0"/>
        <w:autoSpaceDE w:val="0"/>
        <w:autoSpaceDN w:val="0"/>
        <w:spacing w:before="244" w:after="0" w:line="240" w:lineRule="auto"/>
        <w:ind w:right="220"/>
        <w:contextualSpacing w:val="0"/>
        <w:jc w:val="both"/>
        <w:rPr>
          <w:rFonts w:ascii="Times New Roman" w:hAnsi="Times New Roman" w:cs="Times New Roman"/>
          <w:b/>
          <w:u w:val="single"/>
        </w:rPr>
      </w:pPr>
    </w:p>
    <w:p w:rsidR="00BB0A86" w:rsidRPr="00E41936" w:rsidRDefault="00BB0A86" w:rsidP="00BB0A86">
      <w:pPr>
        <w:pStyle w:val="ListParagraph"/>
        <w:widowControl w:val="0"/>
        <w:autoSpaceDE w:val="0"/>
        <w:autoSpaceDN w:val="0"/>
        <w:spacing w:before="244" w:after="0" w:line="240" w:lineRule="auto"/>
        <w:ind w:right="220"/>
        <w:contextualSpacing w:val="0"/>
        <w:jc w:val="both"/>
        <w:rPr>
          <w:rFonts w:ascii="Times New Roman" w:hAnsi="Times New Roman" w:cs="Times New Roman"/>
        </w:rPr>
      </w:pPr>
      <w:r w:rsidRPr="00E41936">
        <w:rPr>
          <w:rFonts w:ascii="Times New Roman" w:hAnsi="Times New Roman" w:cs="Times New Roman"/>
          <w:b/>
          <w:u w:val="single"/>
        </w:rPr>
        <w:t>Minimum Qualification criteria required for considering tenders:</w:t>
      </w:r>
    </w:p>
    <w:p w:rsidR="00BB0A86" w:rsidRPr="00E41936" w:rsidRDefault="00BB0A86" w:rsidP="00BB0A86">
      <w:pPr>
        <w:pStyle w:val="ListParagraph"/>
        <w:widowControl w:val="0"/>
        <w:numPr>
          <w:ilvl w:val="0"/>
          <w:numId w:val="8"/>
        </w:numPr>
        <w:tabs>
          <w:tab w:val="left" w:pos="1260"/>
        </w:tabs>
        <w:autoSpaceDE w:val="0"/>
        <w:autoSpaceDN w:val="0"/>
        <w:spacing w:before="238" w:line="240" w:lineRule="auto"/>
        <w:ind w:hanging="948"/>
        <w:contextualSpacing w:val="0"/>
        <w:jc w:val="both"/>
        <w:rPr>
          <w:rFonts w:ascii="Times New Roman" w:hAnsi="Times New Roman" w:cs="Times New Roman"/>
          <w:b/>
          <w:u w:val="single"/>
        </w:rPr>
      </w:pPr>
      <w:r w:rsidRPr="00E41936">
        <w:rPr>
          <w:rFonts w:ascii="Times New Roman" w:hAnsi="Times New Roman" w:cs="Times New Roman"/>
          <w:b/>
          <w:u w:val="single"/>
        </w:rPr>
        <w:t>Experience:</w:t>
      </w:r>
    </w:p>
    <w:p w:rsidR="00BB0A86" w:rsidRPr="00E41936" w:rsidRDefault="00BB0A86" w:rsidP="00BB0A86">
      <w:pPr>
        <w:pStyle w:val="ListParagraph"/>
        <w:widowControl w:val="0"/>
        <w:tabs>
          <w:tab w:val="left" w:pos="720"/>
          <w:tab w:val="left" w:pos="1260"/>
        </w:tabs>
        <w:autoSpaceDE w:val="0"/>
        <w:autoSpaceDN w:val="0"/>
        <w:spacing w:line="240" w:lineRule="auto"/>
        <w:ind w:firstLine="90"/>
        <w:contextualSpacing w:val="0"/>
        <w:jc w:val="both"/>
        <w:rPr>
          <w:rFonts w:ascii="Times New Roman" w:hAnsi="Times New Roman" w:cs="Times New Roman"/>
        </w:rPr>
      </w:pPr>
      <w:r w:rsidRPr="00E41936">
        <w:rPr>
          <w:rFonts w:ascii="Times New Roman" w:hAnsi="Times New Roman" w:cs="Times New Roman"/>
        </w:rPr>
        <w:t>The tenderer should have successfully completed at least:</w:t>
      </w:r>
    </w:p>
    <w:p w:rsidR="00BB0A86" w:rsidRPr="00E41936" w:rsidRDefault="00BB0A86" w:rsidP="00BB0A86">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one similar work of value not less than Rs.</w:t>
      </w:r>
      <w:r w:rsidRPr="000D27F2">
        <w:t xml:space="preserve"> </w:t>
      </w:r>
      <w:r w:rsidRPr="000D27F2">
        <w:rPr>
          <w:rFonts w:ascii="Times New Roman" w:hAnsi="Times New Roman" w:cs="Times New Roman"/>
        </w:rPr>
        <w:t>6.13</w:t>
      </w:r>
      <w:r w:rsidRPr="00E41936">
        <w:rPr>
          <w:rFonts w:ascii="Times New Roman" w:hAnsi="Times New Roman" w:cs="Times New Roman"/>
        </w:rPr>
        <w:t xml:space="preserve"> lakhs</w:t>
      </w:r>
    </w:p>
    <w:p w:rsidR="00BB0A86" w:rsidRPr="00E41936" w:rsidRDefault="00BB0A86" w:rsidP="00BB0A86">
      <w:pPr>
        <w:pStyle w:val="ListParagraph"/>
        <w:widowControl w:val="0"/>
        <w:tabs>
          <w:tab w:val="left" w:pos="720"/>
          <w:tab w:val="left" w:pos="1260"/>
        </w:tabs>
        <w:autoSpaceDE w:val="0"/>
        <w:autoSpaceDN w:val="0"/>
        <w:spacing w:after="0" w:line="240" w:lineRule="auto"/>
        <w:ind w:firstLine="90"/>
        <w:contextualSpacing w:val="0"/>
        <w:jc w:val="center"/>
        <w:rPr>
          <w:rFonts w:ascii="Times New Roman" w:hAnsi="Times New Roman" w:cs="Times New Roman"/>
        </w:rPr>
      </w:pPr>
      <w:r w:rsidRPr="00E41936">
        <w:rPr>
          <w:rFonts w:ascii="Times New Roman" w:hAnsi="Times New Roman" w:cs="Times New Roman"/>
        </w:rPr>
        <w:t>OR</w:t>
      </w:r>
    </w:p>
    <w:p w:rsidR="00BB0A86" w:rsidRPr="00E41936" w:rsidRDefault="00BB0A86" w:rsidP="00BB0A86">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lastRenderedPageBreak/>
        <w:t>two similar works, each of value not less than Rs.</w:t>
      </w:r>
      <w:r>
        <w:rPr>
          <w:rFonts w:ascii="Times New Roman" w:hAnsi="Times New Roman" w:cs="Times New Roman"/>
        </w:rPr>
        <w:t>3.83</w:t>
      </w:r>
      <w:r w:rsidRPr="00E41936">
        <w:rPr>
          <w:rFonts w:ascii="Times New Roman" w:hAnsi="Times New Roman" w:cs="Times New Roman"/>
        </w:rPr>
        <w:t xml:space="preserve"> lakhs</w:t>
      </w:r>
    </w:p>
    <w:p w:rsidR="00BB0A86" w:rsidRPr="00E41936" w:rsidRDefault="00BB0A86" w:rsidP="00BB0A86">
      <w:pPr>
        <w:pStyle w:val="ListParagraph"/>
        <w:widowControl w:val="0"/>
        <w:tabs>
          <w:tab w:val="left" w:pos="720"/>
          <w:tab w:val="left" w:pos="1260"/>
        </w:tabs>
        <w:autoSpaceDE w:val="0"/>
        <w:autoSpaceDN w:val="0"/>
        <w:spacing w:after="0" w:line="240" w:lineRule="auto"/>
        <w:ind w:firstLine="90"/>
        <w:contextualSpacing w:val="0"/>
        <w:jc w:val="center"/>
        <w:rPr>
          <w:rFonts w:ascii="Times New Roman" w:hAnsi="Times New Roman" w:cs="Times New Roman"/>
        </w:rPr>
      </w:pPr>
      <w:r w:rsidRPr="00E41936">
        <w:rPr>
          <w:rFonts w:ascii="Times New Roman" w:hAnsi="Times New Roman" w:cs="Times New Roman"/>
        </w:rPr>
        <w:t>OR</w:t>
      </w:r>
    </w:p>
    <w:p w:rsidR="00BB0A86" w:rsidRPr="00E41936" w:rsidRDefault="00BB0A86" w:rsidP="00BB0A86">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three similar works, each of value not less than Rs.</w:t>
      </w:r>
      <w:r>
        <w:rPr>
          <w:rFonts w:ascii="Times New Roman" w:hAnsi="Times New Roman" w:cs="Times New Roman"/>
        </w:rPr>
        <w:t>3.06</w:t>
      </w:r>
      <w:r w:rsidRPr="00E41936">
        <w:rPr>
          <w:rFonts w:ascii="Times New Roman" w:hAnsi="Times New Roman" w:cs="Times New Roman"/>
        </w:rPr>
        <w:t xml:space="preserve"> lakhs,</w:t>
      </w:r>
    </w:p>
    <w:p w:rsidR="00BB0A86" w:rsidRPr="00E41936" w:rsidRDefault="00BB0A86" w:rsidP="00BB0A86">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during the preceding seven years ending</w:t>
      </w:r>
      <w:r>
        <w:rPr>
          <w:rFonts w:ascii="Times New Roman" w:hAnsi="Times New Roman" w:cs="Times New Roman"/>
        </w:rPr>
        <w:t xml:space="preserve"> </w:t>
      </w:r>
      <w:r w:rsidRPr="00E41936">
        <w:rPr>
          <w:rFonts w:ascii="Times New Roman" w:hAnsi="Times New Roman" w:cs="Times New Roman"/>
        </w:rPr>
        <w:t xml:space="preserve">30 </w:t>
      </w:r>
      <w:r w:rsidRPr="00E41936">
        <w:rPr>
          <w:rFonts w:ascii="Times New Roman" w:hAnsi="Times New Roman" w:cs="Times New Roman"/>
          <w:vertAlign w:val="superscript"/>
        </w:rPr>
        <w:t>th</w:t>
      </w:r>
      <w:r w:rsidRPr="00E41936">
        <w:rPr>
          <w:rFonts w:ascii="Times New Roman" w:hAnsi="Times New Roman" w:cs="Times New Roman"/>
        </w:rPr>
        <w:t xml:space="preserve"> </w:t>
      </w:r>
      <w:r>
        <w:rPr>
          <w:rFonts w:ascii="Times New Roman" w:hAnsi="Times New Roman" w:cs="Times New Roman"/>
        </w:rPr>
        <w:t>June</w:t>
      </w:r>
      <w:r w:rsidRPr="00E41936">
        <w:rPr>
          <w:rFonts w:ascii="Times New Roman" w:hAnsi="Times New Roman" w:cs="Times New Roman"/>
        </w:rPr>
        <w:t xml:space="preserve"> 2021.</w:t>
      </w:r>
    </w:p>
    <w:p w:rsidR="00BB0A86" w:rsidRPr="00E41936" w:rsidRDefault="00BB0A86" w:rsidP="00BB0A86">
      <w:pPr>
        <w:pStyle w:val="ListParagraph"/>
        <w:widowControl w:val="0"/>
        <w:tabs>
          <w:tab w:val="left" w:pos="720"/>
          <w:tab w:val="left" w:pos="1260"/>
        </w:tabs>
        <w:autoSpaceDE w:val="0"/>
        <w:autoSpaceDN w:val="0"/>
        <w:spacing w:line="240" w:lineRule="auto"/>
        <w:ind w:firstLine="90"/>
        <w:contextualSpacing w:val="0"/>
        <w:jc w:val="both"/>
        <w:rPr>
          <w:rFonts w:ascii="Times New Roman" w:hAnsi="Times New Roman" w:cs="Times New Roman"/>
          <w:b/>
          <w:u w:val="single"/>
        </w:rPr>
      </w:pPr>
      <w:r w:rsidRPr="00E41936">
        <w:rPr>
          <w:rFonts w:ascii="Times New Roman" w:hAnsi="Times New Roman" w:cs="Times New Roman"/>
          <w:b/>
        </w:rPr>
        <w:t>Explanatory notes:</w:t>
      </w:r>
    </w:p>
    <w:p w:rsidR="00BB0A86" w:rsidRPr="00636CBC" w:rsidRDefault="00BB0A86" w:rsidP="00BB0A86">
      <w:pPr>
        <w:spacing w:before="156" w:line="280" w:lineRule="auto"/>
        <w:ind w:right="203"/>
        <w:jc w:val="both"/>
        <w:rPr>
          <w:b/>
        </w:rPr>
      </w:pPr>
      <w:r w:rsidRPr="00E41936">
        <w:rPr>
          <w:rFonts w:ascii="Times New Roman" w:hAnsi="Times New Roman" w:cs="Times New Roman"/>
        </w:rPr>
        <w:t xml:space="preserve"> Similar work(s) means </w:t>
      </w:r>
      <w:r w:rsidRPr="00636CBC">
        <w:rPr>
          <w:b/>
        </w:rPr>
        <w:t>“</w:t>
      </w:r>
      <w:r>
        <w:rPr>
          <w:rFonts w:eastAsiaTheme="minorHAnsi"/>
          <w:b/>
        </w:rPr>
        <w:t xml:space="preserve">Supply and installation of  Water ATM </w:t>
      </w:r>
      <w:r w:rsidRPr="00636CBC">
        <w:rPr>
          <w:b/>
        </w:rPr>
        <w:t>”.</w:t>
      </w:r>
    </w:p>
    <w:p w:rsidR="00BB0A86" w:rsidRPr="00E41936" w:rsidRDefault="00BB0A86" w:rsidP="00BB0A86">
      <w:pPr>
        <w:widowControl w:val="0"/>
        <w:tabs>
          <w:tab w:val="left" w:pos="1669"/>
        </w:tabs>
        <w:autoSpaceDE w:val="0"/>
        <w:autoSpaceDN w:val="0"/>
        <w:spacing w:before="239" w:after="0" w:line="240" w:lineRule="auto"/>
        <w:ind w:right="225"/>
        <w:jc w:val="both"/>
        <w:rPr>
          <w:rFonts w:ascii="Times New Roman" w:hAnsi="Times New Roman" w:cs="Times New Roman"/>
        </w:rPr>
      </w:pPr>
      <w:r w:rsidRPr="00E41936">
        <w:rPr>
          <w:rFonts w:ascii="Times New Roman" w:hAnsi="Times New Roman" w:cs="Times New Roman"/>
        </w:rPr>
        <w:t>The experience certificate of works executed in private sectors/organizations shall be considered for qualification, only on submission of TDS certificate along with work order and completion certificate.</w:t>
      </w:r>
    </w:p>
    <w:p w:rsidR="004F1D0F" w:rsidRPr="00473D64" w:rsidRDefault="004F1D0F" w:rsidP="004F1D0F">
      <w:pPr>
        <w:pStyle w:val="ListParagraph"/>
        <w:widowControl w:val="0"/>
        <w:numPr>
          <w:ilvl w:val="0"/>
          <w:numId w:val="7"/>
        </w:numPr>
        <w:tabs>
          <w:tab w:val="left" w:pos="1506"/>
        </w:tabs>
        <w:autoSpaceDE w:val="0"/>
        <w:autoSpaceDN w:val="0"/>
        <w:spacing w:after="0" w:line="283" w:lineRule="auto"/>
        <w:ind w:right="200"/>
        <w:contextualSpacing w:val="0"/>
        <w:jc w:val="both"/>
      </w:pPr>
      <w:r w:rsidRPr="00473D64">
        <w:t xml:space="preserve">Copy of completion certificate issued </w:t>
      </w:r>
      <w:r w:rsidRPr="00473D64">
        <w:rPr>
          <w:spacing w:val="6"/>
        </w:rPr>
        <w:t xml:space="preserve">by </w:t>
      </w:r>
      <w:r w:rsidRPr="00473D64">
        <w:t xml:space="preserve">the client shall be attached. The certificate shall contain details </w:t>
      </w:r>
      <w:r w:rsidRPr="00473D64">
        <w:rPr>
          <w:spacing w:val="3"/>
        </w:rPr>
        <w:t xml:space="preserve">of </w:t>
      </w:r>
      <w:r w:rsidRPr="00473D64">
        <w:t xml:space="preserve">work, </w:t>
      </w:r>
      <w:r w:rsidRPr="00473D64">
        <w:rPr>
          <w:spacing w:val="-3"/>
        </w:rPr>
        <w:t xml:space="preserve">the </w:t>
      </w:r>
      <w:r w:rsidRPr="00473D64">
        <w:t xml:space="preserve">completion cost, date </w:t>
      </w:r>
      <w:r w:rsidRPr="00473D64">
        <w:rPr>
          <w:spacing w:val="3"/>
        </w:rPr>
        <w:t xml:space="preserve">of </w:t>
      </w:r>
      <w:r w:rsidRPr="00473D64">
        <w:t xml:space="preserve">commencement  &amp;  date </w:t>
      </w:r>
      <w:r w:rsidRPr="00473D64">
        <w:rPr>
          <w:spacing w:val="3"/>
        </w:rPr>
        <w:t xml:space="preserve">of </w:t>
      </w:r>
      <w:r w:rsidRPr="00473D64">
        <w:t xml:space="preserve">completion. </w:t>
      </w:r>
    </w:p>
    <w:p w:rsidR="004F1D0F" w:rsidRPr="00473D64" w:rsidRDefault="004F1D0F" w:rsidP="004F1D0F">
      <w:pPr>
        <w:pStyle w:val="ListParagraph"/>
        <w:widowControl w:val="0"/>
        <w:numPr>
          <w:ilvl w:val="0"/>
          <w:numId w:val="7"/>
        </w:numPr>
        <w:tabs>
          <w:tab w:val="left" w:pos="1506"/>
        </w:tabs>
        <w:autoSpaceDE w:val="0"/>
        <w:autoSpaceDN w:val="0"/>
        <w:spacing w:after="0" w:line="285" w:lineRule="auto"/>
        <w:ind w:right="201"/>
        <w:contextualSpacing w:val="0"/>
        <w:jc w:val="both"/>
      </w:pPr>
      <w:r w:rsidRPr="00473D64">
        <w:t xml:space="preserve">The tenderer shall be the authorized dealer/ trader dealing with the item quoted.  The certificate from the manufacturer shall be submitted. </w:t>
      </w:r>
    </w:p>
    <w:p w:rsidR="00BB0A86" w:rsidRPr="004F1D0F" w:rsidRDefault="004F1D0F" w:rsidP="004F1D0F">
      <w:pPr>
        <w:pStyle w:val="ListParagraph"/>
        <w:widowControl w:val="0"/>
        <w:numPr>
          <w:ilvl w:val="0"/>
          <w:numId w:val="7"/>
        </w:numPr>
        <w:tabs>
          <w:tab w:val="left" w:pos="1506"/>
        </w:tabs>
        <w:autoSpaceDE w:val="0"/>
        <w:autoSpaceDN w:val="0"/>
        <w:spacing w:after="0" w:line="285" w:lineRule="auto"/>
        <w:ind w:right="201"/>
        <w:contextualSpacing w:val="0"/>
        <w:jc w:val="both"/>
      </w:pPr>
      <w:r w:rsidRPr="00427E62">
        <w:t xml:space="preserve">Following enhancement factors will be used for </w:t>
      </w:r>
      <w:r w:rsidRPr="00427E62">
        <w:rPr>
          <w:spacing w:val="-4"/>
        </w:rPr>
        <w:t xml:space="preserve">the </w:t>
      </w:r>
      <w:r w:rsidRPr="00427E62">
        <w:t xml:space="preserve">costs of works executed for bringing the financial figures </w:t>
      </w:r>
      <w:r w:rsidRPr="00427E62">
        <w:rPr>
          <w:spacing w:val="-3"/>
        </w:rPr>
        <w:t xml:space="preserve">to </w:t>
      </w:r>
      <w:r w:rsidRPr="00427E62">
        <w:t xml:space="preserve">a common base value </w:t>
      </w:r>
      <w:r w:rsidRPr="00427E62">
        <w:rPr>
          <w:spacing w:val="-3"/>
        </w:rPr>
        <w:t xml:space="preserve">in </w:t>
      </w:r>
      <w:r w:rsidRPr="00427E62">
        <w:t xml:space="preserve">respect of  the works completed </w:t>
      </w:r>
      <w:r w:rsidRPr="00427E62">
        <w:rPr>
          <w:spacing w:val="-3"/>
        </w:rPr>
        <w:t xml:space="preserve">in </w:t>
      </w:r>
      <w:r w:rsidRPr="00427E62">
        <w:t>the past</w:t>
      </w:r>
      <w:r w:rsidRPr="00427E62">
        <w:rPr>
          <w:spacing w:val="28"/>
        </w:rPr>
        <w:t xml:space="preserve"> </w:t>
      </w:r>
      <w:r w:rsidRPr="00427E62">
        <w:rPr>
          <w:spacing w:val="-3"/>
        </w:rPr>
        <w:t>years.</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2611"/>
      </w:tblGrid>
      <w:tr w:rsidR="00BB0A86" w:rsidRPr="00E41936" w:rsidTr="00D54377">
        <w:trPr>
          <w:trHeight w:val="537"/>
        </w:trPr>
        <w:tc>
          <w:tcPr>
            <w:tcW w:w="2606" w:type="dxa"/>
          </w:tcPr>
          <w:p w:rsidR="00BB0A86" w:rsidRPr="00E41936" w:rsidRDefault="00BB0A86" w:rsidP="00D54377">
            <w:pPr>
              <w:pStyle w:val="TableParagraph"/>
              <w:spacing w:before="232" w:line="285" w:lineRule="exact"/>
              <w:ind w:left="664" w:right="657"/>
              <w:jc w:val="center"/>
              <w:rPr>
                <w:b/>
              </w:rPr>
            </w:pPr>
            <w:r w:rsidRPr="00E41936">
              <w:rPr>
                <w:b/>
              </w:rPr>
              <w:t>Year before</w:t>
            </w:r>
          </w:p>
        </w:tc>
        <w:tc>
          <w:tcPr>
            <w:tcW w:w="2611" w:type="dxa"/>
          </w:tcPr>
          <w:p w:rsidR="00BB0A86" w:rsidRPr="00E41936" w:rsidRDefault="00BB0A86" w:rsidP="00D54377">
            <w:pPr>
              <w:pStyle w:val="TableParagraph"/>
              <w:spacing w:before="232" w:line="285" w:lineRule="exact"/>
              <w:ind w:left="327" w:right="320"/>
              <w:jc w:val="center"/>
              <w:rPr>
                <w:b/>
              </w:rPr>
            </w:pPr>
            <w:r w:rsidRPr="00E41936">
              <w:rPr>
                <w:b/>
              </w:rPr>
              <w:t>Multiplying factor</w:t>
            </w:r>
          </w:p>
        </w:tc>
      </w:tr>
      <w:tr w:rsidR="00BB0A86" w:rsidRPr="00E41936" w:rsidTr="00D54377">
        <w:trPr>
          <w:trHeight w:val="537"/>
        </w:trPr>
        <w:tc>
          <w:tcPr>
            <w:tcW w:w="2606" w:type="dxa"/>
          </w:tcPr>
          <w:p w:rsidR="00BB0A86" w:rsidRPr="00E41936" w:rsidRDefault="00BB0A86" w:rsidP="00D54377">
            <w:pPr>
              <w:pStyle w:val="TableParagraph"/>
              <w:spacing w:before="232" w:line="285" w:lineRule="exact"/>
              <w:ind w:left="664" w:right="656"/>
              <w:jc w:val="center"/>
            </w:pPr>
            <w:r w:rsidRPr="00E41936">
              <w:t>One year</w:t>
            </w:r>
          </w:p>
        </w:tc>
        <w:tc>
          <w:tcPr>
            <w:tcW w:w="2611" w:type="dxa"/>
          </w:tcPr>
          <w:p w:rsidR="00BB0A86" w:rsidRPr="00E41936" w:rsidRDefault="00BB0A86" w:rsidP="00D54377">
            <w:pPr>
              <w:pStyle w:val="TableParagraph"/>
              <w:spacing w:before="232" w:line="285" w:lineRule="exact"/>
              <w:ind w:left="327" w:right="313"/>
              <w:jc w:val="center"/>
            </w:pPr>
            <w:r w:rsidRPr="00E41936">
              <w:t>1.07</w:t>
            </w:r>
          </w:p>
        </w:tc>
      </w:tr>
      <w:tr w:rsidR="00BB0A86" w:rsidRPr="00E41936" w:rsidTr="00D54377">
        <w:trPr>
          <w:trHeight w:val="541"/>
        </w:trPr>
        <w:tc>
          <w:tcPr>
            <w:tcW w:w="2606" w:type="dxa"/>
          </w:tcPr>
          <w:p w:rsidR="00BB0A86" w:rsidRPr="00E41936" w:rsidRDefault="00BB0A86" w:rsidP="00D54377">
            <w:pPr>
              <w:pStyle w:val="TableParagraph"/>
              <w:spacing w:before="237" w:line="285" w:lineRule="exact"/>
              <w:ind w:left="664" w:right="656"/>
              <w:jc w:val="center"/>
            </w:pPr>
            <w:r w:rsidRPr="00E41936">
              <w:t>Two years</w:t>
            </w:r>
          </w:p>
        </w:tc>
        <w:tc>
          <w:tcPr>
            <w:tcW w:w="2611" w:type="dxa"/>
          </w:tcPr>
          <w:p w:rsidR="00BB0A86" w:rsidRPr="00E41936" w:rsidRDefault="00BB0A86" w:rsidP="00D54377">
            <w:pPr>
              <w:pStyle w:val="TableParagraph"/>
              <w:spacing w:before="237" w:line="285" w:lineRule="exact"/>
              <w:ind w:left="327" w:right="313"/>
              <w:jc w:val="center"/>
            </w:pPr>
            <w:r w:rsidRPr="00E41936">
              <w:t>1.14</w:t>
            </w:r>
          </w:p>
        </w:tc>
      </w:tr>
      <w:tr w:rsidR="00BB0A86" w:rsidRPr="00E41936" w:rsidTr="00D54377">
        <w:trPr>
          <w:trHeight w:val="537"/>
        </w:trPr>
        <w:tc>
          <w:tcPr>
            <w:tcW w:w="2606" w:type="dxa"/>
          </w:tcPr>
          <w:p w:rsidR="00BB0A86" w:rsidRPr="00E41936" w:rsidRDefault="00BB0A86" w:rsidP="00D54377">
            <w:pPr>
              <w:pStyle w:val="TableParagraph"/>
              <w:spacing w:before="232" w:line="285" w:lineRule="exact"/>
              <w:ind w:left="660" w:right="657"/>
              <w:jc w:val="center"/>
            </w:pPr>
            <w:r w:rsidRPr="00E41936">
              <w:t>Three years</w:t>
            </w:r>
          </w:p>
        </w:tc>
        <w:tc>
          <w:tcPr>
            <w:tcW w:w="2611" w:type="dxa"/>
          </w:tcPr>
          <w:p w:rsidR="00BB0A86" w:rsidRPr="00E41936" w:rsidRDefault="00BB0A86" w:rsidP="00D54377">
            <w:pPr>
              <w:pStyle w:val="TableParagraph"/>
              <w:spacing w:before="232" w:line="285" w:lineRule="exact"/>
              <w:ind w:left="327" w:right="313"/>
              <w:jc w:val="center"/>
            </w:pPr>
            <w:r w:rsidRPr="00E41936">
              <w:t>1.21</w:t>
            </w:r>
          </w:p>
        </w:tc>
      </w:tr>
      <w:tr w:rsidR="00BB0A86" w:rsidRPr="00E41936" w:rsidTr="00D54377">
        <w:trPr>
          <w:trHeight w:val="541"/>
        </w:trPr>
        <w:tc>
          <w:tcPr>
            <w:tcW w:w="2606" w:type="dxa"/>
          </w:tcPr>
          <w:p w:rsidR="00BB0A86" w:rsidRPr="00E41936" w:rsidRDefault="00BB0A86" w:rsidP="00D54377">
            <w:pPr>
              <w:pStyle w:val="TableParagraph"/>
              <w:spacing w:before="232" w:line="290" w:lineRule="exact"/>
              <w:ind w:left="660" w:right="657"/>
              <w:jc w:val="center"/>
            </w:pPr>
            <w:r w:rsidRPr="00E41936">
              <w:t>Four years</w:t>
            </w:r>
          </w:p>
        </w:tc>
        <w:tc>
          <w:tcPr>
            <w:tcW w:w="2611" w:type="dxa"/>
          </w:tcPr>
          <w:p w:rsidR="00BB0A86" w:rsidRPr="00E41936" w:rsidRDefault="00BB0A86" w:rsidP="00D54377">
            <w:pPr>
              <w:pStyle w:val="TableParagraph"/>
              <w:spacing w:before="232" w:line="290" w:lineRule="exact"/>
              <w:ind w:left="327" w:right="313"/>
              <w:jc w:val="center"/>
            </w:pPr>
            <w:r w:rsidRPr="00E41936">
              <w:t>1.28</w:t>
            </w:r>
          </w:p>
        </w:tc>
      </w:tr>
      <w:tr w:rsidR="00BB0A86" w:rsidRPr="00E41936" w:rsidTr="00D54377">
        <w:trPr>
          <w:trHeight w:val="537"/>
        </w:trPr>
        <w:tc>
          <w:tcPr>
            <w:tcW w:w="2606" w:type="dxa"/>
          </w:tcPr>
          <w:p w:rsidR="00BB0A86" w:rsidRPr="00E41936" w:rsidRDefault="00BB0A86" w:rsidP="00D54377">
            <w:pPr>
              <w:pStyle w:val="TableParagraph"/>
              <w:spacing w:before="232" w:line="285" w:lineRule="exact"/>
              <w:ind w:left="657" w:right="657"/>
              <w:jc w:val="center"/>
            </w:pPr>
            <w:r w:rsidRPr="00E41936">
              <w:t>Five years</w:t>
            </w:r>
          </w:p>
        </w:tc>
        <w:tc>
          <w:tcPr>
            <w:tcW w:w="2611" w:type="dxa"/>
          </w:tcPr>
          <w:p w:rsidR="00BB0A86" w:rsidRPr="00E41936" w:rsidRDefault="00BB0A86" w:rsidP="00D54377">
            <w:pPr>
              <w:pStyle w:val="TableParagraph"/>
              <w:spacing w:before="232" w:line="285" w:lineRule="exact"/>
              <w:ind w:left="327" w:right="313"/>
              <w:jc w:val="center"/>
            </w:pPr>
            <w:r w:rsidRPr="00E41936">
              <w:t>1.35</w:t>
            </w:r>
          </w:p>
        </w:tc>
      </w:tr>
      <w:tr w:rsidR="00BB0A86" w:rsidRPr="00E41936" w:rsidTr="00D54377">
        <w:trPr>
          <w:trHeight w:val="537"/>
        </w:trPr>
        <w:tc>
          <w:tcPr>
            <w:tcW w:w="2606" w:type="dxa"/>
          </w:tcPr>
          <w:p w:rsidR="00BB0A86" w:rsidRPr="00E41936" w:rsidRDefault="00BB0A86" w:rsidP="00D54377">
            <w:pPr>
              <w:pStyle w:val="TableParagraph"/>
              <w:spacing w:before="232" w:line="285" w:lineRule="exact"/>
              <w:ind w:left="657" w:right="657"/>
              <w:jc w:val="center"/>
            </w:pPr>
            <w:r w:rsidRPr="00E41936">
              <w:t>Six years</w:t>
            </w:r>
          </w:p>
        </w:tc>
        <w:tc>
          <w:tcPr>
            <w:tcW w:w="2611" w:type="dxa"/>
          </w:tcPr>
          <w:p w:rsidR="00BB0A86" w:rsidRPr="00E41936" w:rsidRDefault="00BB0A86" w:rsidP="00D54377">
            <w:pPr>
              <w:pStyle w:val="TableParagraph"/>
              <w:spacing w:before="232" w:line="285" w:lineRule="exact"/>
              <w:ind w:left="327" w:right="313"/>
              <w:jc w:val="center"/>
            </w:pPr>
            <w:r w:rsidRPr="00E41936">
              <w:t>1.42</w:t>
            </w:r>
          </w:p>
        </w:tc>
      </w:tr>
    </w:tbl>
    <w:p w:rsidR="00BB0A86" w:rsidRPr="00E41936" w:rsidRDefault="00BB0A86" w:rsidP="00BB0A86">
      <w:pPr>
        <w:pStyle w:val="ListParagraph"/>
        <w:widowControl w:val="0"/>
        <w:numPr>
          <w:ilvl w:val="0"/>
          <w:numId w:val="8"/>
        </w:numPr>
        <w:tabs>
          <w:tab w:val="left" w:pos="1260"/>
        </w:tabs>
        <w:autoSpaceDE w:val="0"/>
        <w:autoSpaceDN w:val="0"/>
        <w:spacing w:before="238" w:after="0" w:line="240" w:lineRule="auto"/>
        <w:ind w:hanging="948"/>
        <w:contextualSpacing w:val="0"/>
        <w:jc w:val="both"/>
        <w:rPr>
          <w:rFonts w:ascii="Times New Roman" w:hAnsi="Times New Roman" w:cs="Times New Roman"/>
          <w:b/>
          <w:u w:val="single"/>
        </w:rPr>
      </w:pPr>
      <w:r w:rsidRPr="00E41936">
        <w:rPr>
          <w:rFonts w:ascii="Times New Roman" w:hAnsi="Times New Roman" w:cs="Times New Roman"/>
          <w:b/>
          <w:u w:val="single"/>
        </w:rPr>
        <w:t>Financial</w:t>
      </w:r>
      <w:r w:rsidRPr="00E41936">
        <w:rPr>
          <w:rFonts w:ascii="Times New Roman" w:hAnsi="Times New Roman" w:cs="Times New Roman"/>
          <w:b/>
          <w:spacing w:val="1"/>
          <w:u w:val="single"/>
        </w:rPr>
        <w:t xml:space="preserve"> </w:t>
      </w:r>
      <w:r w:rsidRPr="00E41936">
        <w:rPr>
          <w:rFonts w:ascii="Times New Roman" w:hAnsi="Times New Roman" w:cs="Times New Roman"/>
          <w:b/>
          <w:u w:val="single"/>
        </w:rPr>
        <w:t>Turnover:</w:t>
      </w:r>
    </w:p>
    <w:p w:rsidR="009A3244" w:rsidRPr="00853ECB" w:rsidRDefault="00BB0A86" w:rsidP="009A3244">
      <w:pPr>
        <w:pStyle w:val="BodyText"/>
        <w:spacing w:before="40" w:line="247" w:lineRule="auto"/>
        <w:ind w:right="188"/>
        <w:jc w:val="both"/>
        <w:rPr>
          <w:color w:val="000000" w:themeColor="text1"/>
        </w:rPr>
      </w:pPr>
      <w:r w:rsidRPr="00E41936">
        <w:t>Average Annual Turnover of the tenderer during the last three financial years ending 31</w:t>
      </w:r>
      <w:r w:rsidRPr="00E41936">
        <w:rPr>
          <w:vertAlign w:val="superscript"/>
        </w:rPr>
        <w:t>st</w:t>
      </w:r>
      <w:r>
        <w:t xml:space="preserve"> March 2020 </w:t>
      </w:r>
      <w:r w:rsidRPr="00E41936">
        <w:t>shall</w:t>
      </w:r>
      <w:r>
        <w:t xml:space="preserve"> not be less than Rs.2.3</w:t>
      </w:r>
      <w:r w:rsidRPr="00E41936">
        <w:t>0</w:t>
      </w:r>
      <w:r w:rsidRPr="00E41936">
        <w:rPr>
          <w:spacing w:val="3"/>
        </w:rPr>
        <w:t xml:space="preserve"> </w:t>
      </w:r>
      <w:r w:rsidRPr="00E41936">
        <w:t>Lakhs.</w:t>
      </w:r>
      <w:r w:rsidR="00853ECB">
        <w:rPr>
          <w:color w:val="FF0000"/>
        </w:rPr>
        <w:t xml:space="preserve"> </w:t>
      </w:r>
      <w:r w:rsidR="009A3244" w:rsidRPr="00853ECB">
        <w:rPr>
          <w:color w:val="000000" w:themeColor="text1"/>
        </w:rPr>
        <w:t xml:space="preserve">In proof of this, Audited Annual Accounts Statements signed </w:t>
      </w:r>
      <w:r w:rsidR="009A3244" w:rsidRPr="00853ECB">
        <w:rPr>
          <w:color w:val="000000" w:themeColor="text1"/>
          <w:spacing w:val="6"/>
        </w:rPr>
        <w:t xml:space="preserve">by </w:t>
      </w:r>
      <w:r w:rsidR="009A3244" w:rsidRPr="00853ECB">
        <w:rPr>
          <w:color w:val="000000" w:themeColor="text1"/>
        </w:rPr>
        <w:t xml:space="preserve">the Chartered Accountant, for </w:t>
      </w:r>
      <w:r w:rsidR="009A3244" w:rsidRPr="00853ECB">
        <w:rPr>
          <w:color w:val="000000" w:themeColor="text1"/>
          <w:spacing w:val="-3"/>
        </w:rPr>
        <w:t xml:space="preserve">the </w:t>
      </w:r>
      <w:r w:rsidR="009A3244" w:rsidRPr="00853ECB">
        <w:rPr>
          <w:color w:val="000000" w:themeColor="text1"/>
        </w:rPr>
        <w:t xml:space="preserve">last three years shall </w:t>
      </w:r>
      <w:r w:rsidR="009A3244" w:rsidRPr="00853ECB">
        <w:rPr>
          <w:color w:val="000000" w:themeColor="text1"/>
          <w:spacing w:val="3"/>
        </w:rPr>
        <w:t xml:space="preserve">be </w:t>
      </w:r>
      <w:r w:rsidR="009A3244" w:rsidRPr="00853ECB">
        <w:rPr>
          <w:color w:val="000000" w:themeColor="text1"/>
        </w:rPr>
        <w:t xml:space="preserve">produced </w:t>
      </w:r>
      <w:r w:rsidR="009A3244" w:rsidRPr="00853ECB">
        <w:rPr>
          <w:color w:val="000000" w:themeColor="text1"/>
          <w:spacing w:val="6"/>
        </w:rPr>
        <w:t xml:space="preserve">by </w:t>
      </w:r>
      <w:r w:rsidR="009A3244" w:rsidRPr="00853ECB">
        <w:rPr>
          <w:color w:val="000000" w:themeColor="text1"/>
        </w:rPr>
        <w:t>the</w:t>
      </w:r>
      <w:r w:rsidR="009A3244" w:rsidRPr="00853ECB">
        <w:rPr>
          <w:color w:val="000000" w:themeColor="text1"/>
          <w:spacing w:val="3"/>
        </w:rPr>
        <w:t xml:space="preserve"> </w:t>
      </w:r>
      <w:r w:rsidR="009A3244" w:rsidRPr="00853ECB">
        <w:rPr>
          <w:color w:val="000000" w:themeColor="text1"/>
        </w:rPr>
        <w:t>tenderer. In the case of new firms established during the last 3 years will be considered, if the average annual turnover meets the financial criteria.</w:t>
      </w:r>
    </w:p>
    <w:p w:rsidR="00BB0A86" w:rsidRDefault="00BB0A86" w:rsidP="009A3244">
      <w:pPr>
        <w:pStyle w:val="BodyText"/>
        <w:spacing w:before="40" w:line="247" w:lineRule="auto"/>
        <w:ind w:right="188"/>
        <w:jc w:val="both"/>
      </w:pPr>
      <w:r w:rsidRPr="006A7B19">
        <w:t xml:space="preserve">Tenders which do not fulfill all or any of the above conditions or which contain any other condition of any sort including conditional rebates or are incomplete in any respect is liable for rejection. </w:t>
      </w:r>
    </w:p>
    <w:p w:rsidR="00473D64" w:rsidRDefault="00BB0A86" w:rsidP="00473D64">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6A7B19">
        <w:rPr>
          <w:rFonts w:ascii="Times New Roman" w:hAnsi="Times New Roman" w:cs="Times New Roman"/>
        </w:rPr>
        <w:t>Canvassing in connection with tender is strictly prohibited and tenders submitted by the Contractors who resort to canvassing will be liable to</w:t>
      </w:r>
      <w:r w:rsidRPr="006A7B19">
        <w:rPr>
          <w:rFonts w:ascii="Times New Roman" w:hAnsi="Times New Roman" w:cs="Times New Roman"/>
          <w:spacing w:val="5"/>
        </w:rPr>
        <w:t xml:space="preserve"> </w:t>
      </w:r>
      <w:r w:rsidRPr="006A7B19">
        <w:rPr>
          <w:rFonts w:ascii="Times New Roman" w:hAnsi="Times New Roman" w:cs="Times New Roman"/>
        </w:rPr>
        <w:t>rejection.</w:t>
      </w:r>
    </w:p>
    <w:p w:rsidR="00473D64" w:rsidRPr="00473D64" w:rsidRDefault="00473D64" w:rsidP="00473D64">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p>
    <w:p w:rsidR="00CA3D5B" w:rsidRPr="00473D64" w:rsidRDefault="00473D64" w:rsidP="00473D64">
      <w:pPr>
        <w:pStyle w:val="ListParagraph"/>
        <w:widowControl w:val="0"/>
        <w:autoSpaceDE w:val="0"/>
        <w:autoSpaceDN w:val="0"/>
        <w:spacing w:before="244" w:after="0" w:line="240" w:lineRule="auto"/>
        <w:ind w:left="420" w:right="220"/>
        <w:jc w:val="both"/>
        <w:rPr>
          <w:rFonts w:ascii="Times New Roman" w:hAnsi="Times New Roman" w:cs="Times New Roman"/>
          <w:strike/>
        </w:rPr>
      </w:pPr>
      <w:r>
        <w:rPr>
          <w:rFonts w:ascii="Times New Roman" w:hAnsi="Times New Roman" w:cs="Times New Roman"/>
          <w:color w:val="FF0000"/>
        </w:rPr>
        <w:t xml:space="preserve">      </w:t>
      </w:r>
      <w:r w:rsidR="00BB0A86" w:rsidRPr="00473D64">
        <w:rPr>
          <w:rFonts w:ascii="Times New Roman" w:hAnsi="Times New Roman" w:cs="Times New Roman"/>
        </w:rPr>
        <w:t xml:space="preserve">The tenderer shall </w:t>
      </w:r>
      <w:r w:rsidR="008B481A" w:rsidRPr="00473D64">
        <w:rPr>
          <w:rFonts w:ascii="Times New Roman" w:hAnsi="Times New Roman" w:cs="Times New Roman"/>
        </w:rPr>
        <w:t xml:space="preserve">furnish a copy of the </w:t>
      </w:r>
      <w:r w:rsidR="00BB0A86" w:rsidRPr="00473D64">
        <w:rPr>
          <w:rFonts w:ascii="Times New Roman" w:hAnsi="Times New Roman" w:cs="Times New Roman"/>
        </w:rPr>
        <w:t xml:space="preserve"> PAN </w:t>
      </w:r>
      <w:r w:rsidR="008B481A" w:rsidRPr="00473D64">
        <w:rPr>
          <w:rFonts w:ascii="Times New Roman" w:hAnsi="Times New Roman" w:cs="Times New Roman"/>
        </w:rPr>
        <w:t>card, GST Registration, ESI &amp; EPF</w:t>
      </w:r>
      <w:r w:rsidR="00CA3D5B" w:rsidRPr="00473D64">
        <w:rPr>
          <w:rFonts w:ascii="Times New Roman" w:hAnsi="Times New Roman" w:cs="Times New Roman"/>
        </w:rPr>
        <w:t xml:space="preserve">.  </w:t>
      </w:r>
      <w:r w:rsidR="008B481A" w:rsidRPr="00473D64">
        <w:rPr>
          <w:rFonts w:ascii="Times New Roman" w:hAnsi="Times New Roman" w:cs="Times New Roman"/>
        </w:rPr>
        <w:t xml:space="preserve"> </w:t>
      </w:r>
    </w:p>
    <w:p w:rsidR="00BB0A86" w:rsidRPr="00B2546B" w:rsidRDefault="00BB0A86" w:rsidP="00BB0A86">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b/>
        </w:rPr>
      </w:pPr>
      <w:r w:rsidRPr="00B2546B">
        <w:rPr>
          <w:rFonts w:ascii="Times New Roman" w:hAnsi="Times New Roman" w:cs="Times New Roman"/>
          <w:b/>
        </w:rPr>
        <w:lastRenderedPageBreak/>
        <w:t>Taxes and</w:t>
      </w:r>
      <w:r w:rsidRPr="00B2546B">
        <w:rPr>
          <w:rFonts w:ascii="Times New Roman" w:hAnsi="Times New Roman" w:cs="Times New Roman"/>
          <w:b/>
          <w:spacing w:val="-2"/>
        </w:rPr>
        <w:t xml:space="preserve"> </w:t>
      </w:r>
      <w:r w:rsidRPr="00B2546B">
        <w:rPr>
          <w:rFonts w:ascii="Times New Roman" w:hAnsi="Times New Roman" w:cs="Times New Roman"/>
          <w:b/>
        </w:rPr>
        <w:t>Duties:</w:t>
      </w:r>
    </w:p>
    <w:p w:rsidR="00BB0A86" w:rsidRPr="00473D64" w:rsidRDefault="00BB0A86" w:rsidP="00473D64">
      <w:pPr>
        <w:widowControl w:val="0"/>
        <w:autoSpaceDE w:val="0"/>
        <w:autoSpaceDN w:val="0"/>
        <w:spacing w:before="244" w:line="240" w:lineRule="auto"/>
        <w:ind w:left="180" w:right="220"/>
        <w:jc w:val="both"/>
        <w:rPr>
          <w:rFonts w:ascii="Times New Roman" w:hAnsi="Times New Roman" w:cs="Times New Roman"/>
          <w:b/>
        </w:rPr>
      </w:pPr>
      <w:r w:rsidRPr="00473D64">
        <w:rPr>
          <w:rFonts w:ascii="Times New Roman" w:hAnsi="Times New Roman" w:cs="Times New Roman"/>
        </w:rPr>
        <w:t>Deductions towards statutory taxes as per the rules, prevailing in force at the time of payment of bills shall be made while releasing the bill</w:t>
      </w:r>
      <w:r w:rsidRPr="00473D64">
        <w:rPr>
          <w:rFonts w:ascii="Times New Roman" w:hAnsi="Times New Roman" w:cs="Times New Roman"/>
          <w:spacing w:val="11"/>
        </w:rPr>
        <w:t xml:space="preserve"> </w:t>
      </w:r>
      <w:r w:rsidRPr="00473D64">
        <w:rPr>
          <w:rFonts w:ascii="Times New Roman" w:hAnsi="Times New Roman" w:cs="Times New Roman"/>
        </w:rPr>
        <w:t>amount.</w:t>
      </w:r>
    </w:p>
    <w:p w:rsidR="00BB0A86" w:rsidRPr="00473D64" w:rsidRDefault="00473D64" w:rsidP="00473D64">
      <w:pPr>
        <w:pStyle w:val="ListParagraph"/>
        <w:widowControl w:val="0"/>
        <w:numPr>
          <w:ilvl w:val="2"/>
          <w:numId w:val="41"/>
        </w:numPr>
        <w:autoSpaceDE w:val="0"/>
        <w:autoSpaceDN w:val="0"/>
        <w:spacing w:before="244" w:after="0" w:line="240" w:lineRule="auto"/>
        <w:ind w:right="220"/>
        <w:jc w:val="both"/>
        <w:rPr>
          <w:rFonts w:ascii="Times New Roman" w:hAnsi="Times New Roman" w:cs="Times New Roman"/>
        </w:rPr>
      </w:pPr>
      <w:r>
        <w:rPr>
          <w:rFonts w:ascii="Times New Roman" w:hAnsi="Times New Roman" w:cs="Times New Roman"/>
          <w:b/>
          <w:color w:val="FF0000"/>
        </w:rPr>
        <w:t xml:space="preserve"> </w:t>
      </w:r>
      <w:r w:rsidR="00BB0A86" w:rsidRPr="00473D64">
        <w:rPr>
          <w:rFonts w:ascii="Times New Roman" w:hAnsi="Times New Roman" w:cs="Times New Roman"/>
          <w:b/>
        </w:rPr>
        <w:t xml:space="preserve">The rates quoted by the tenderer shall be </w:t>
      </w:r>
      <w:r w:rsidR="00BE25EA" w:rsidRPr="00473D64">
        <w:rPr>
          <w:rFonts w:ascii="Times New Roman" w:hAnsi="Times New Roman" w:cs="Times New Roman"/>
          <w:b/>
        </w:rPr>
        <w:t>exc</w:t>
      </w:r>
      <w:r w:rsidR="00BB0A86" w:rsidRPr="00473D64">
        <w:rPr>
          <w:rFonts w:ascii="Times New Roman" w:hAnsi="Times New Roman" w:cs="Times New Roman"/>
          <w:b/>
        </w:rPr>
        <w:t>lusive of GST</w:t>
      </w:r>
      <w:r w:rsidR="00BE25EA" w:rsidRPr="00473D64">
        <w:rPr>
          <w:rFonts w:ascii="Times New Roman" w:hAnsi="Times New Roman" w:cs="Times New Roman"/>
          <w:b/>
        </w:rPr>
        <w:t>.</w:t>
      </w:r>
      <w:r w:rsidR="00BB0A86" w:rsidRPr="00473D64">
        <w:rPr>
          <w:rFonts w:ascii="Times New Roman" w:hAnsi="Times New Roman" w:cs="Times New Roman"/>
          <w:b/>
        </w:rPr>
        <w:t xml:space="preserve"> </w:t>
      </w:r>
    </w:p>
    <w:p w:rsidR="00BB0A86" w:rsidRPr="00E41936" w:rsidRDefault="00BB0A86" w:rsidP="00BB0A86">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E41936">
        <w:rPr>
          <w:rFonts w:ascii="Times New Roman" w:hAnsi="Times New Roman" w:cs="Times New Roman"/>
        </w:rPr>
        <w:t>The Contractor shall comply with all the provisions of the Indian Workmen’s Compensations Act, Public Liability Policy, Provident Fund Regulations, Employees Provident Fund and ESI Act etc. amended from time to time and rules framed there under and other laws affecting the Contract labour that may be brought in to force from time to time.</w:t>
      </w:r>
    </w:p>
    <w:p w:rsidR="00BB0A86" w:rsidRPr="00E41936" w:rsidRDefault="00BB0A86" w:rsidP="00BB0A86">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E41936">
        <w:rPr>
          <w:rFonts w:ascii="Times New Roman" w:hAnsi="Times New Roman" w:cs="Times New Roman"/>
        </w:rPr>
        <w:t xml:space="preserve">The Contractor shall </w:t>
      </w:r>
      <w:r>
        <w:rPr>
          <w:rFonts w:ascii="Times New Roman" w:hAnsi="Times New Roman" w:cs="Times New Roman"/>
        </w:rPr>
        <w:t>produce documents related to</w:t>
      </w:r>
      <w:r w:rsidRPr="00E41936">
        <w:rPr>
          <w:rFonts w:ascii="Times New Roman" w:hAnsi="Times New Roman" w:cs="Times New Roman"/>
        </w:rPr>
        <w:t xml:space="preserve"> EPF and ESI </w:t>
      </w:r>
      <w:r>
        <w:rPr>
          <w:rFonts w:ascii="Times New Roman" w:hAnsi="Times New Roman" w:cs="Times New Roman"/>
        </w:rPr>
        <w:t xml:space="preserve">registration at the time of execution of agreement, </w:t>
      </w:r>
      <w:r w:rsidRPr="00E41936">
        <w:rPr>
          <w:rFonts w:ascii="Times New Roman" w:hAnsi="Times New Roman" w:cs="Times New Roman"/>
        </w:rPr>
        <w:t>as per applicable rules. The Contractors shall regularly remit the Employer &amp; Employee contribution to the authorities in such cases. If not, the Dept. would be required to remit the same and the amount so remitted shall be deducted from the part/ final bill of Contractors.</w:t>
      </w:r>
    </w:p>
    <w:p w:rsidR="00BB0A86" w:rsidRPr="00B2546B" w:rsidRDefault="00BB0A86" w:rsidP="00BB0A86">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B2546B">
        <w:rPr>
          <w:rFonts w:ascii="Times New Roman" w:hAnsi="Times New Roman" w:cs="Times New Roman"/>
        </w:rPr>
        <w:t>The undersigned reserves the right to reject/cancel/postpone any one or all tenders at any stage of the tender, which will be binding on all</w:t>
      </w:r>
      <w:r w:rsidRPr="00B2546B">
        <w:rPr>
          <w:rFonts w:ascii="Times New Roman" w:hAnsi="Times New Roman" w:cs="Times New Roman"/>
          <w:spacing w:val="14"/>
        </w:rPr>
        <w:t xml:space="preserve"> </w:t>
      </w:r>
      <w:r w:rsidRPr="00B2546B">
        <w:rPr>
          <w:rFonts w:ascii="Times New Roman" w:hAnsi="Times New Roman" w:cs="Times New Roman"/>
        </w:rPr>
        <w:t>bidders.</w:t>
      </w:r>
    </w:p>
    <w:p w:rsidR="00BB0A86" w:rsidRPr="00B2546B" w:rsidRDefault="00BB0A86" w:rsidP="00BB0A86">
      <w:pPr>
        <w:pStyle w:val="ListParagraph"/>
        <w:widowControl w:val="0"/>
        <w:numPr>
          <w:ilvl w:val="1"/>
          <w:numId w:val="5"/>
        </w:numPr>
        <w:autoSpaceDE w:val="0"/>
        <w:autoSpaceDN w:val="0"/>
        <w:spacing w:before="244" w:line="240" w:lineRule="auto"/>
        <w:ind w:right="220" w:hanging="540"/>
        <w:contextualSpacing w:val="0"/>
        <w:rPr>
          <w:rFonts w:ascii="Times New Roman" w:hAnsi="Times New Roman" w:cs="Times New Roman"/>
        </w:rPr>
      </w:pPr>
      <w:r w:rsidRPr="00B2546B">
        <w:rPr>
          <w:rFonts w:ascii="Times New Roman" w:hAnsi="Times New Roman" w:cs="Times New Roman"/>
        </w:rPr>
        <w:t>This Tender Notice shall form part of the</w:t>
      </w:r>
      <w:r w:rsidRPr="00B2546B">
        <w:rPr>
          <w:rFonts w:ascii="Times New Roman" w:hAnsi="Times New Roman" w:cs="Times New Roman"/>
          <w:spacing w:val="7"/>
        </w:rPr>
        <w:t xml:space="preserve"> </w:t>
      </w:r>
      <w:r w:rsidRPr="00B2546B">
        <w:rPr>
          <w:rFonts w:ascii="Times New Roman" w:hAnsi="Times New Roman" w:cs="Times New Roman"/>
        </w:rPr>
        <w:t>Contract.</w:t>
      </w:r>
    </w:p>
    <w:p w:rsidR="00BB0A86" w:rsidRPr="00B2546B" w:rsidRDefault="00BB0A86" w:rsidP="00BB0A86">
      <w:pPr>
        <w:widowControl w:val="0"/>
        <w:autoSpaceDE w:val="0"/>
        <w:autoSpaceDN w:val="0"/>
        <w:spacing w:before="244" w:line="240" w:lineRule="auto"/>
        <w:ind w:right="220"/>
        <w:rPr>
          <w:rFonts w:ascii="Times New Roman" w:hAnsi="Times New Roman" w:cs="Times New Roman"/>
        </w:rPr>
      </w:pPr>
    </w:p>
    <w:p w:rsidR="00BB0A86" w:rsidRPr="00BB0A86" w:rsidRDefault="00BB0A86" w:rsidP="00BB0A86">
      <w:pPr>
        <w:widowControl w:val="0"/>
        <w:tabs>
          <w:tab w:val="left" w:pos="1669"/>
        </w:tabs>
        <w:autoSpaceDE w:val="0"/>
        <w:autoSpaceDN w:val="0"/>
        <w:spacing w:before="240" w:after="0" w:line="240" w:lineRule="auto"/>
        <w:ind w:right="224"/>
        <w:jc w:val="right"/>
        <w:rPr>
          <w:rFonts w:ascii="Times New Roman" w:hAnsi="Times New Roman" w:cs="Times New Roman"/>
        </w:rPr>
        <w:sectPr w:rsidR="00BB0A86" w:rsidRPr="00BB0A86" w:rsidSect="00416FC4">
          <w:footerReference w:type="default" r:id="rId12"/>
          <w:pgSz w:w="12240" w:h="15840"/>
          <w:pgMar w:top="1135" w:right="1220" w:bottom="1260" w:left="1120" w:header="0" w:footer="990" w:gutter="0"/>
          <w:pgNumType w:start="0"/>
          <w:cols w:space="720"/>
          <w:titlePg/>
          <w:docGrid w:linePitch="299"/>
        </w:sectPr>
      </w:pPr>
      <w:r>
        <w:rPr>
          <w:b/>
        </w:rPr>
        <w:t>CHIEF MECHANICAL ENGINEER</w:t>
      </w:r>
    </w:p>
    <w:p w:rsidR="005D2C3C" w:rsidRDefault="005D2C3C" w:rsidP="00BB0A86">
      <w:pPr>
        <w:rPr>
          <w:rFonts w:ascii="Times New Roman" w:hAnsi="Times New Roman" w:cs="Times New Roman"/>
          <w:b/>
          <w:sz w:val="28"/>
          <w:szCs w:val="28"/>
        </w:rPr>
      </w:pPr>
    </w:p>
    <w:p w:rsidR="00E40640" w:rsidRPr="00CE77DB" w:rsidRDefault="00E40640" w:rsidP="00E30D14">
      <w:pPr>
        <w:jc w:val="center"/>
        <w:rPr>
          <w:rFonts w:ascii="Times New Roman" w:hAnsi="Times New Roman" w:cs="Times New Roman"/>
          <w:b/>
          <w:sz w:val="28"/>
          <w:szCs w:val="28"/>
          <w:u w:val="single"/>
        </w:rPr>
      </w:pPr>
      <w:r w:rsidRPr="00CE77DB">
        <w:rPr>
          <w:rFonts w:ascii="Times New Roman" w:hAnsi="Times New Roman" w:cs="Times New Roman"/>
          <w:b/>
          <w:sz w:val="28"/>
          <w:szCs w:val="28"/>
        </w:rPr>
        <w:t>2. Tender for Works</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To</w:t>
      </w:r>
      <w:r w:rsidR="0015630E" w:rsidRPr="000853BC">
        <w:rPr>
          <w:rFonts w:ascii="Times New Roman" w:hAnsi="Times New Roman" w:cs="Times New Roman"/>
          <w:b/>
        </w:rPr>
        <w:t>,</w:t>
      </w:r>
    </w:p>
    <w:p w:rsidR="001D7302" w:rsidRPr="000853BC" w:rsidRDefault="001D7302" w:rsidP="00DB35FD">
      <w:pPr>
        <w:spacing w:after="0"/>
        <w:ind w:left="228"/>
        <w:rPr>
          <w:rFonts w:ascii="Times New Roman" w:hAnsi="Times New Roman" w:cs="Times New Roman"/>
          <w:b/>
        </w:rPr>
      </w:pPr>
      <w:r w:rsidRPr="000853BC">
        <w:rPr>
          <w:rFonts w:ascii="Times New Roman" w:hAnsi="Times New Roman" w:cs="Times New Roman"/>
          <w:b/>
        </w:rPr>
        <w:t>The Board of Trustees,</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Cochin Port Trust Through</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The Chief Engineer</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Cochin Port Trust, Cochin -9</w:t>
      </w:r>
    </w:p>
    <w:p w:rsidR="00DB35FD" w:rsidRPr="000853BC" w:rsidRDefault="00DB35FD" w:rsidP="00DB35FD">
      <w:pPr>
        <w:spacing w:after="0"/>
        <w:ind w:left="228"/>
        <w:rPr>
          <w:rFonts w:ascii="Times New Roman" w:hAnsi="Times New Roman" w:cs="Times New Roman"/>
          <w:b/>
        </w:rPr>
      </w:pPr>
    </w:p>
    <w:p w:rsidR="00DB35FD" w:rsidRPr="000853BC" w:rsidRDefault="001E7FCF" w:rsidP="003E64A0">
      <w:pPr>
        <w:spacing w:after="0"/>
        <w:ind w:left="228"/>
        <w:jc w:val="both"/>
        <w:rPr>
          <w:rFonts w:ascii="Times New Roman" w:hAnsi="Times New Roman" w:cs="Times New Roman"/>
        </w:rPr>
      </w:pPr>
      <w:r w:rsidRPr="000853BC">
        <w:rPr>
          <w:rFonts w:ascii="Times New Roman" w:hAnsi="Times New Roman" w:cs="Times New Roman"/>
        </w:rPr>
        <w:t>I/We hereby tender for the execution of the work specified in the underwritten memorandum within the time specified in such memorandum at the rates specified in the schedule attached hereto and in accordance in all respects with the specifications, designs, drawings and instructions in writing referred to in ‘clause 16’ of the General Conditions of Contract and with such materials as are provided for, by and in all other respects in accordance with such conditions so far as applicable.</w:t>
      </w:r>
    </w:p>
    <w:p w:rsidR="00DB35FD" w:rsidRPr="000853BC" w:rsidRDefault="00DB35FD" w:rsidP="00DB35FD">
      <w:pPr>
        <w:spacing w:after="0"/>
        <w:ind w:left="228"/>
        <w:rPr>
          <w:rFonts w:ascii="Times New Roman" w:hAnsi="Times New Roman" w:cs="Times New Roman"/>
        </w:rPr>
      </w:pPr>
    </w:p>
    <w:tbl>
      <w:tblPr>
        <w:tblStyle w:val="TableGrid"/>
        <w:tblpPr w:leftFromText="180" w:rightFromText="180" w:vertAnchor="text" w:horzAnchor="margin" w:tblpX="378" w:tblpY="458"/>
        <w:tblW w:w="9540" w:type="dxa"/>
        <w:tblLayout w:type="fixed"/>
        <w:tblLook w:val="04A0"/>
      </w:tblPr>
      <w:tblGrid>
        <w:gridCol w:w="1098"/>
        <w:gridCol w:w="2682"/>
        <w:gridCol w:w="5760"/>
      </w:tblGrid>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a)</w:t>
            </w:r>
          </w:p>
        </w:tc>
        <w:tc>
          <w:tcPr>
            <w:tcW w:w="2682" w:type="dxa"/>
          </w:tcPr>
          <w:p w:rsidR="001D7302" w:rsidRPr="000853BC" w:rsidRDefault="001D7302" w:rsidP="003E64A0">
            <w:pPr>
              <w:pStyle w:val="Heading1"/>
              <w:ind w:right="565"/>
              <w:outlineLvl w:val="0"/>
              <w:rPr>
                <w:b w:val="0"/>
                <w:sz w:val="22"/>
                <w:szCs w:val="22"/>
                <w:u w:val="none"/>
              </w:rPr>
            </w:pPr>
            <w:r w:rsidRPr="000853BC">
              <w:rPr>
                <w:b w:val="0"/>
                <w:position w:val="1"/>
                <w:sz w:val="22"/>
                <w:szCs w:val="22"/>
                <w:u w:val="none"/>
              </w:rPr>
              <w:t>General description</w:t>
            </w:r>
            <w:r w:rsidRPr="000853BC">
              <w:rPr>
                <w:b w:val="0"/>
                <w:spacing w:val="-2"/>
                <w:position w:val="1"/>
                <w:sz w:val="22"/>
                <w:szCs w:val="22"/>
                <w:u w:val="none"/>
              </w:rPr>
              <w:t xml:space="preserve"> </w:t>
            </w:r>
            <w:r w:rsidRPr="000853BC">
              <w:rPr>
                <w:b w:val="0"/>
                <w:position w:val="1"/>
                <w:sz w:val="22"/>
                <w:szCs w:val="22"/>
                <w:u w:val="none"/>
              </w:rPr>
              <w:t>of work</w:t>
            </w:r>
          </w:p>
        </w:tc>
        <w:tc>
          <w:tcPr>
            <w:tcW w:w="5760" w:type="dxa"/>
          </w:tcPr>
          <w:p w:rsidR="001D7302" w:rsidRPr="000853BC" w:rsidRDefault="0011757D" w:rsidP="003E64A0">
            <w:pPr>
              <w:tabs>
                <w:tab w:val="left" w:pos="680"/>
                <w:tab w:val="left" w:pos="4731"/>
              </w:tabs>
              <w:spacing w:before="195"/>
              <w:jc w:val="both"/>
              <w:rPr>
                <w:rFonts w:ascii="Times New Roman" w:hAnsi="Times New Roman" w:cs="Times New Roman"/>
              </w:rPr>
            </w:pPr>
            <w:r>
              <w:rPr>
                <w:rFonts w:ascii="Times New Roman" w:hAnsi="Times New Roman" w:cs="Times New Roman"/>
              </w:rPr>
              <w:t>Tender for Supply and installation of</w:t>
            </w:r>
            <w:r w:rsidR="00A723B1" w:rsidRPr="00A723B1">
              <w:rPr>
                <w:rFonts w:ascii="Times New Roman" w:hAnsi="Times New Roman" w:cs="Times New Roman"/>
              </w:rPr>
              <w:t xml:space="preserve"> Water ATM of 500 LPH capacity at Cochin Fisheries Harbour including providing additional AMC of 4 years </w:t>
            </w:r>
            <w:r>
              <w:rPr>
                <w:rFonts w:ascii="Times New Roman" w:hAnsi="Times New Roman" w:cs="Times New Roman"/>
              </w:rPr>
              <w:t>after the guarantee period</w:t>
            </w:r>
            <w:r w:rsidR="001D7302" w:rsidRPr="000853BC">
              <w:rPr>
                <w:rFonts w:ascii="Times New Roman" w:hAnsi="Times New Roman" w:cs="Times New Roman"/>
              </w:rPr>
              <w:t>.</w:t>
            </w:r>
          </w:p>
          <w:p w:rsidR="001D7302" w:rsidRPr="000853BC" w:rsidRDefault="001D7302" w:rsidP="003E64A0">
            <w:pPr>
              <w:pStyle w:val="Heading1"/>
              <w:ind w:right="565"/>
              <w:outlineLvl w:val="0"/>
              <w:rPr>
                <w:b w:val="0"/>
                <w:sz w:val="22"/>
                <w:szCs w:val="22"/>
                <w:u w:val="none"/>
              </w:rPr>
            </w:pP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b)</w:t>
            </w:r>
          </w:p>
        </w:tc>
        <w:tc>
          <w:tcPr>
            <w:tcW w:w="2682" w:type="dxa"/>
          </w:tcPr>
          <w:p w:rsidR="001D7302" w:rsidRPr="000853BC" w:rsidRDefault="001D7302" w:rsidP="003E64A0">
            <w:pPr>
              <w:pStyle w:val="Heading1"/>
              <w:ind w:right="565"/>
              <w:outlineLvl w:val="0"/>
              <w:rPr>
                <w:b w:val="0"/>
                <w:sz w:val="22"/>
                <w:szCs w:val="22"/>
                <w:u w:val="none"/>
              </w:rPr>
            </w:pPr>
            <w:r w:rsidRPr="000853BC">
              <w:rPr>
                <w:b w:val="0"/>
                <w:position w:val="1"/>
                <w:sz w:val="22"/>
                <w:szCs w:val="22"/>
                <w:u w:val="none"/>
              </w:rPr>
              <w:t>Estimated</w:t>
            </w:r>
            <w:r w:rsidRPr="000853BC">
              <w:rPr>
                <w:b w:val="0"/>
                <w:spacing w:val="-1"/>
                <w:position w:val="1"/>
                <w:sz w:val="22"/>
                <w:szCs w:val="22"/>
                <w:u w:val="none"/>
              </w:rPr>
              <w:t xml:space="preserve"> </w:t>
            </w:r>
            <w:r w:rsidRPr="000853BC">
              <w:rPr>
                <w:b w:val="0"/>
                <w:position w:val="1"/>
                <w:sz w:val="22"/>
                <w:szCs w:val="22"/>
                <w:u w:val="none"/>
              </w:rPr>
              <w:t>cost</w:t>
            </w:r>
          </w:p>
        </w:tc>
        <w:tc>
          <w:tcPr>
            <w:tcW w:w="5760" w:type="dxa"/>
          </w:tcPr>
          <w:p w:rsidR="001D7302" w:rsidRPr="000853BC" w:rsidRDefault="007F7460" w:rsidP="003E64A0">
            <w:pPr>
              <w:pStyle w:val="Heading1"/>
              <w:ind w:right="565"/>
              <w:outlineLvl w:val="0"/>
              <w:rPr>
                <w:b w:val="0"/>
                <w:sz w:val="22"/>
                <w:szCs w:val="22"/>
                <w:u w:val="none"/>
              </w:rPr>
            </w:pPr>
            <w:r>
              <w:rPr>
                <w:b w:val="0"/>
                <w:sz w:val="22"/>
                <w:szCs w:val="22"/>
                <w:u w:val="none"/>
              </w:rPr>
              <w:t>Rs.</w:t>
            </w:r>
            <w:r w:rsidR="00A723B1" w:rsidRPr="00A723B1">
              <w:rPr>
                <w:b w:val="0"/>
                <w:sz w:val="22"/>
                <w:szCs w:val="22"/>
                <w:u w:val="none"/>
              </w:rPr>
              <w:t>7,66,227</w:t>
            </w:r>
            <w:r w:rsidR="00D40756">
              <w:rPr>
                <w:b w:val="0"/>
                <w:sz w:val="22"/>
                <w:szCs w:val="22"/>
                <w:u w:val="none"/>
              </w:rPr>
              <w:t>/-</w:t>
            </w: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c)</w:t>
            </w:r>
          </w:p>
        </w:tc>
        <w:tc>
          <w:tcPr>
            <w:tcW w:w="2682" w:type="dxa"/>
          </w:tcPr>
          <w:p w:rsidR="001D7302" w:rsidRPr="000853BC" w:rsidRDefault="001D7302" w:rsidP="003E64A0">
            <w:pPr>
              <w:pStyle w:val="Heading1"/>
              <w:ind w:right="565"/>
              <w:outlineLvl w:val="0"/>
              <w:rPr>
                <w:b w:val="0"/>
                <w:sz w:val="22"/>
                <w:szCs w:val="22"/>
                <w:u w:val="none"/>
              </w:rPr>
            </w:pPr>
            <w:r w:rsidRPr="000853BC">
              <w:rPr>
                <w:b w:val="0"/>
                <w:position w:val="1"/>
                <w:sz w:val="22"/>
                <w:szCs w:val="22"/>
                <w:u w:val="none"/>
              </w:rPr>
              <w:t>Earnest</w:t>
            </w:r>
            <w:r w:rsidRPr="000853BC">
              <w:rPr>
                <w:b w:val="0"/>
                <w:spacing w:val="-1"/>
                <w:position w:val="1"/>
                <w:sz w:val="22"/>
                <w:szCs w:val="22"/>
                <w:u w:val="none"/>
              </w:rPr>
              <w:t xml:space="preserve"> </w:t>
            </w:r>
            <w:r w:rsidRPr="000853BC">
              <w:rPr>
                <w:b w:val="0"/>
                <w:position w:val="1"/>
                <w:sz w:val="22"/>
                <w:szCs w:val="22"/>
                <w:u w:val="none"/>
              </w:rPr>
              <w:t>Money</w:t>
            </w:r>
          </w:p>
        </w:tc>
        <w:tc>
          <w:tcPr>
            <w:tcW w:w="5760" w:type="dxa"/>
          </w:tcPr>
          <w:p w:rsidR="001D7302" w:rsidRPr="000853BC" w:rsidRDefault="00250024" w:rsidP="003E64A0">
            <w:pPr>
              <w:pStyle w:val="Heading1"/>
              <w:ind w:right="565"/>
              <w:outlineLvl w:val="0"/>
              <w:rPr>
                <w:b w:val="0"/>
                <w:sz w:val="22"/>
                <w:szCs w:val="22"/>
                <w:u w:val="none"/>
              </w:rPr>
            </w:pPr>
            <w:r w:rsidRPr="000853BC">
              <w:rPr>
                <w:b w:val="0"/>
                <w:sz w:val="22"/>
                <w:szCs w:val="22"/>
                <w:u w:val="none"/>
              </w:rPr>
              <w:t>Nil</w:t>
            </w: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d)</w:t>
            </w:r>
          </w:p>
        </w:tc>
        <w:tc>
          <w:tcPr>
            <w:tcW w:w="2682"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Security</w:t>
            </w:r>
            <w:r w:rsidRPr="000853BC">
              <w:rPr>
                <w:b w:val="0"/>
                <w:spacing w:val="-1"/>
                <w:sz w:val="22"/>
                <w:szCs w:val="22"/>
                <w:u w:val="none"/>
              </w:rPr>
              <w:t xml:space="preserve"> </w:t>
            </w:r>
            <w:r w:rsidRPr="000853BC">
              <w:rPr>
                <w:b w:val="0"/>
                <w:sz w:val="22"/>
                <w:szCs w:val="22"/>
                <w:u w:val="none"/>
              </w:rPr>
              <w:t>Deposit</w:t>
            </w:r>
          </w:p>
        </w:tc>
        <w:tc>
          <w:tcPr>
            <w:tcW w:w="5760" w:type="dxa"/>
          </w:tcPr>
          <w:p w:rsidR="001D7302" w:rsidRPr="000853BC" w:rsidRDefault="00D75E60" w:rsidP="003E64A0">
            <w:pPr>
              <w:pStyle w:val="Heading1"/>
              <w:ind w:right="565"/>
              <w:jc w:val="both"/>
              <w:outlineLvl w:val="0"/>
              <w:rPr>
                <w:b w:val="0"/>
                <w:sz w:val="22"/>
                <w:szCs w:val="22"/>
                <w:u w:val="none"/>
              </w:rPr>
            </w:pPr>
            <w:r>
              <w:rPr>
                <w:b w:val="0"/>
                <w:sz w:val="22"/>
                <w:szCs w:val="22"/>
                <w:u w:val="none"/>
              </w:rPr>
              <w:t>3</w:t>
            </w:r>
            <w:r w:rsidR="001D7302" w:rsidRPr="000853BC">
              <w:rPr>
                <w:b w:val="0"/>
                <w:sz w:val="22"/>
                <w:szCs w:val="22"/>
                <w:u w:val="none"/>
              </w:rPr>
              <w:t xml:space="preserve">% of value of contract awarded or the value of the work done whichever is </w:t>
            </w:r>
            <w:r w:rsidR="001D7302" w:rsidRPr="00D75E60">
              <w:rPr>
                <w:b w:val="0"/>
                <w:sz w:val="22"/>
                <w:szCs w:val="22"/>
                <w:u w:val="none"/>
              </w:rPr>
              <w:t>higher</w:t>
            </w: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e)</w:t>
            </w:r>
          </w:p>
        </w:tc>
        <w:tc>
          <w:tcPr>
            <w:tcW w:w="2682" w:type="dxa"/>
          </w:tcPr>
          <w:p w:rsidR="001D7302" w:rsidRPr="000853BC" w:rsidRDefault="001D7302" w:rsidP="003E64A0">
            <w:pPr>
              <w:tabs>
                <w:tab w:val="left" w:pos="680"/>
              </w:tabs>
              <w:spacing w:before="58"/>
              <w:ind w:right="3"/>
              <w:rPr>
                <w:rFonts w:ascii="Times New Roman" w:hAnsi="Times New Roman" w:cs="Times New Roman"/>
              </w:rPr>
            </w:pPr>
            <w:r w:rsidRPr="000853BC">
              <w:rPr>
                <w:rFonts w:ascii="Times New Roman" w:hAnsi="Times New Roman" w:cs="Times New Roman"/>
              </w:rPr>
              <w:t>Percentage, if any, to be deducted from the</w:t>
            </w:r>
            <w:r w:rsidRPr="000853BC">
              <w:rPr>
                <w:rFonts w:ascii="Times New Roman" w:hAnsi="Times New Roman" w:cs="Times New Roman"/>
                <w:spacing w:val="-2"/>
              </w:rPr>
              <w:t xml:space="preserve"> </w:t>
            </w:r>
            <w:r w:rsidRPr="000853BC">
              <w:rPr>
                <w:rFonts w:ascii="Times New Roman" w:hAnsi="Times New Roman" w:cs="Times New Roman"/>
              </w:rPr>
              <w:t>bills</w:t>
            </w:r>
          </w:p>
          <w:p w:rsidR="001D7302" w:rsidRPr="000853BC" w:rsidRDefault="001D7302" w:rsidP="003E64A0">
            <w:pPr>
              <w:pStyle w:val="Heading1"/>
              <w:ind w:right="565"/>
              <w:outlineLvl w:val="0"/>
              <w:rPr>
                <w:b w:val="0"/>
                <w:sz w:val="22"/>
                <w:szCs w:val="22"/>
                <w:u w:val="none"/>
              </w:rPr>
            </w:pPr>
          </w:p>
        </w:tc>
        <w:tc>
          <w:tcPr>
            <w:tcW w:w="5760" w:type="dxa"/>
          </w:tcPr>
          <w:p w:rsidR="001D7302" w:rsidRPr="000853BC" w:rsidRDefault="001D7302" w:rsidP="003E64A0">
            <w:pPr>
              <w:pStyle w:val="Heading1"/>
              <w:ind w:right="565"/>
              <w:jc w:val="both"/>
              <w:outlineLvl w:val="0"/>
              <w:rPr>
                <w:b w:val="0"/>
                <w:sz w:val="22"/>
                <w:szCs w:val="22"/>
                <w:u w:val="none"/>
              </w:rPr>
            </w:pPr>
            <w:r w:rsidRPr="000853BC">
              <w:rPr>
                <w:b w:val="0"/>
                <w:spacing w:val="-3"/>
                <w:sz w:val="22"/>
                <w:szCs w:val="22"/>
                <w:u w:val="none"/>
              </w:rPr>
              <w:t xml:space="preserve">In </w:t>
            </w:r>
            <w:r w:rsidRPr="000853BC">
              <w:rPr>
                <w:b w:val="0"/>
                <w:sz w:val="22"/>
                <w:szCs w:val="22"/>
                <w:u w:val="none"/>
              </w:rPr>
              <w:t xml:space="preserve">case, Where the value of work done exceeds Contract value, </w:t>
            </w:r>
            <w:r w:rsidRPr="00D75E60">
              <w:rPr>
                <w:b w:val="0"/>
                <w:sz w:val="22"/>
                <w:szCs w:val="22"/>
                <w:u w:val="none"/>
              </w:rPr>
              <w:t>Additional Security Deposit @ 3% of the excess amount will be deducted from the</w:t>
            </w:r>
            <w:r w:rsidRPr="000853BC">
              <w:rPr>
                <w:b w:val="0"/>
                <w:sz w:val="22"/>
                <w:szCs w:val="22"/>
                <w:u w:val="none"/>
              </w:rPr>
              <w:t xml:space="preserve"> </w:t>
            </w:r>
            <w:r w:rsidRPr="000853BC">
              <w:rPr>
                <w:b w:val="0"/>
                <w:spacing w:val="4"/>
                <w:sz w:val="22"/>
                <w:szCs w:val="22"/>
                <w:u w:val="none"/>
              </w:rPr>
              <w:t xml:space="preserve">RA </w:t>
            </w:r>
            <w:r w:rsidRPr="000853BC">
              <w:rPr>
                <w:b w:val="0"/>
                <w:sz w:val="22"/>
                <w:szCs w:val="22"/>
                <w:u w:val="none"/>
              </w:rPr>
              <w:t xml:space="preserve">Bills, while making payment, which will be released along with </w:t>
            </w:r>
            <w:r w:rsidRPr="000853BC">
              <w:rPr>
                <w:b w:val="0"/>
                <w:spacing w:val="-5"/>
                <w:sz w:val="22"/>
                <w:szCs w:val="22"/>
                <w:u w:val="none"/>
              </w:rPr>
              <w:t xml:space="preserve">the </w:t>
            </w:r>
            <w:r w:rsidRPr="000853BC">
              <w:rPr>
                <w:b w:val="0"/>
                <w:sz w:val="22"/>
                <w:szCs w:val="22"/>
                <w:u w:val="none"/>
              </w:rPr>
              <w:t>Performance Security</w:t>
            </w:r>
            <w:r w:rsidRPr="000853BC">
              <w:rPr>
                <w:b w:val="0"/>
                <w:spacing w:val="2"/>
                <w:sz w:val="22"/>
                <w:szCs w:val="22"/>
                <w:u w:val="none"/>
              </w:rPr>
              <w:t xml:space="preserve"> </w:t>
            </w:r>
            <w:r w:rsidRPr="000853BC">
              <w:rPr>
                <w:b w:val="0"/>
                <w:sz w:val="22"/>
                <w:szCs w:val="22"/>
                <w:u w:val="none"/>
              </w:rPr>
              <w:t>only</w:t>
            </w: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f)</w:t>
            </w:r>
          </w:p>
        </w:tc>
        <w:tc>
          <w:tcPr>
            <w:tcW w:w="2682" w:type="dxa"/>
          </w:tcPr>
          <w:p w:rsidR="001D7302" w:rsidRPr="000853BC" w:rsidRDefault="001D7302" w:rsidP="003E64A0">
            <w:pPr>
              <w:tabs>
                <w:tab w:val="left" w:pos="680"/>
              </w:tabs>
              <w:rPr>
                <w:rFonts w:ascii="Times New Roman" w:hAnsi="Times New Roman" w:cs="Times New Roman"/>
              </w:rPr>
            </w:pPr>
            <w:r w:rsidRPr="000853BC">
              <w:rPr>
                <w:rFonts w:ascii="Times New Roman" w:hAnsi="Times New Roman" w:cs="Times New Roman"/>
              </w:rPr>
              <w:t xml:space="preserve">Time allowed for commencement of work from the date of receipt </w:t>
            </w:r>
            <w:r w:rsidRPr="000853BC">
              <w:rPr>
                <w:rFonts w:ascii="Times New Roman" w:hAnsi="Times New Roman" w:cs="Times New Roman"/>
                <w:spacing w:val="-8"/>
              </w:rPr>
              <w:t xml:space="preserve">of </w:t>
            </w:r>
            <w:r w:rsidRPr="000853BC">
              <w:rPr>
                <w:rFonts w:ascii="Times New Roman" w:hAnsi="Times New Roman" w:cs="Times New Roman"/>
              </w:rPr>
              <w:t>work</w:t>
            </w:r>
            <w:r w:rsidRPr="000853BC">
              <w:rPr>
                <w:rFonts w:ascii="Times New Roman" w:hAnsi="Times New Roman" w:cs="Times New Roman"/>
                <w:spacing w:val="-4"/>
              </w:rPr>
              <w:t xml:space="preserve"> </w:t>
            </w:r>
            <w:r w:rsidRPr="000853BC">
              <w:rPr>
                <w:rFonts w:ascii="Times New Roman" w:hAnsi="Times New Roman" w:cs="Times New Roman"/>
              </w:rPr>
              <w:t>order</w:t>
            </w:r>
          </w:p>
        </w:tc>
        <w:tc>
          <w:tcPr>
            <w:tcW w:w="5760"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7 days</w:t>
            </w: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g)</w:t>
            </w:r>
          </w:p>
        </w:tc>
        <w:tc>
          <w:tcPr>
            <w:tcW w:w="2682" w:type="dxa"/>
          </w:tcPr>
          <w:p w:rsidR="001D7302" w:rsidRPr="00D15447" w:rsidRDefault="0011757D" w:rsidP="0011757D">
            <w:pPr>
              <w:tabs>
                <w:tab w:val="left" w:pos="589"/>
              </w:tabs>
              <w:spacing w:before="72"/>
              <w:rPr>
                <w:rFonts w:ascii="Times New Roman" w:hAnsi="Times New Roman" w:cs="Times New Roman"/>
              </w:rPr>
            </w:pPr>
            <w:r w:rsidRPr="00D15447">
              <w:rPr>
                <w:rFonts w:ascii="Times New Roman" w:hAnsi="Times New Roman" w:cs="Times New Roman"/>
              </w:rPr>
              <w:t>Completion period</w:t>
            </w:r>
          </w:p>
        </w:tc>
        <w:tc>
          <w:tcPr>
            <w:tcW w:w="5760" w:type="dxa"/>
          </w:tcPr>
          <w:p w:rsidR="001D7302" w:rsidRPr="000853BC" w:rsidRDefault="0011757D" w:rsidP="007E489D">
            <w:pPr>
              <w:pStyle w:val="Heading1"/>
              <w:ind w:right="565"/>
              <w:outlineLvl w:val="0"/>
              <w:rPr>
                <w:b w:val="0"/>
                <w:sz w:val="22"/>
                <w:szCs w:val="22"/>
                <w:u w:val="none"/>
              </w:rPr>
            </w:pPr>
            <w:r>
              <w:rPr>
                <w:b w:val="0"/>
                <w:sz w:val="22"/>
                <w:szCs w:val="22"/>
                <w:u w:val="none"/>
              </w:rPr>
              <w:t>30 days from the date of receipt of LoA</w:t>
            </w:r>
            <w:r w:rsidR="00E80590">
              <w:rPr>
                <w:b w:val="0"/>
                <w:sz w:val="22"/>
                <w:szCs w:val="22"/>
                <w:u w:val="none"/>
              </w:rPr>
              <w:t>.</w:t>
            </w:r>
          </w:p>
        </w:tc>
      </w:tr>
      <w:tr w:rsidR="003C2DE1" w:rsidRPr="000853BC" w:rsidTr="003E64A0">
        <w:tc>
          <w:tcPr>
            <w:tcW w:w="1098" w:type="dxa"/>
          </w:tcPr>
          <w:p w:rsidR="003C2DE1" w:rsidRPr="000853BC" w:rsidRDefault="003C2DE1" w:rsidP="003E64A0">
            <w:pPr>
              <w:pStyle w:val="Heading1"/>
              <w:ind w:right="565"/>
              <w:outlineLvl w:val="0"/>
              <w:rPr>
                <w:b w:val="0"/>
                <w:sz w:val="22"/>
                <w:szCs w:val="22"/>
                <w:u w:val="none"/>
              </w:rPr>
            </w:pPr>
            <w:r>
              <w:rPr>
                <w:b w:val="0"/>
                <w:sz w:val="22"/>
                <w:szCs w:val="22"/>
                <w:u w:val="none"/>
              </w:rPr>
              <w:t>h)</w:t>
            </w:r>
          </w:p>
        </w:tc>
        <w:tc>
          <w:tcPr>
            <w:tcW w:w="2682" w:type="dxa"/>
          </w:tcPr>
          <w:p w:rsidR="003C2DE1" w:rsidRPr="000853BC" w:rsidRDefault="003C2DE1" w:rsidP="003E64A0">
            <w:pPr>
              <w:tabs>
                <w:tab w:val="left" w:pos="589"/>
              </w:tabs>
              <w:spacing w:before="72"/>
              <w:rPr>
                <w:rFonts w:ascii="Times New Roman" w:hAnsi="Times New Roman" w:cs="Times New Roman"/>
              </w:rPr>
            </w:pPr>
            <w:r>
              <w:rPr>
                <w:rFonts w:ascii="Times New Roman" w:hAnsi="Times New Roman" w:cs="Times New Roman"/>
              </w:rPr>
              <w:t>Additional AMC of 4 years</w:t>
            </w:r>
          </w:p>
        </w:tc>
        <w:tc>
          <w:tcPr>
            <w:tcW w:w="5760" w:type="dxa"/>
          </w:tcPr>
          <w:p w:rsidR="003C2DE1" w:rsidRPr="00D15447" w:rsidRDefault="0011757D" w:rsidP="003C2DE1">
            <w:pPr>
              <w:pStyle w:val="Heading1"/>
              <w:ind w:right="565"/>
              <w:outlineLvl w:val="0"/>
              <w:rPr>
                <w:b w:val="0"/>
                <w:sz w:val="22"/>
                <w:szCs w:val="22"/>
                <w:u w:val="none"/>
              </w:rPr>
            </w:pPr>
            <w:r w:rsidRPr="00D15447">
              <w:rPr>
                <w:b w:val="0"/>
                <w:sz w:val="22"/>
                <w:szCs w:val="22"/>
                <w:u w:val="none"/>
              </w:rPr>
              <w:t>4 years after completion of 1 year Guarantee period after the date of completion of the work.</w:t>
            </w:r>
          </w:p>
        </w:tc>
      </w:tr>
      <w:tr w:rsidR="001D7302" w:rsidRPr="000853BC" w:rsidTr="003E64A0">
        <w:tc>
          <w:tcPr>
            <w:tcW w:w="1098" w:type="dxa"/>
          </w:tcPr>
          <w:p w:rsidR="001D7302" w:rsidRPr="000853BC" w:rsidRDefault="003C2DE1" w:rsidP="003E64A0">
            <w:pPr>
              <w:pStyle w:val="Heading1"/>
              <w:ind w:right="565"/>
              <w:outlineLvl w:val="0"/>
              <w:rPr>
                <w:b w:val="0"/>
                <w:sz w:val="22"/>
                <w:szCs w:val="22"/>
                <w:u w:val="none"/>
              </w:rPr>
            </w:pPr>
            <w:r>
              <w:rPr>
                <w:b w:val="0"/>
                <w:sz w:val="22"/>
                <w:szCs w:val="22"/>
                <w:u w:val="none"/>
              </w:rPr>
              <w:t>i</w:t>
            </w:r>
            <w:r w:rsidR="001D7302" w:rsidRPr="000853BC">
              <w:rPr>
                <w:b w:val="0"/>
                <w:sz w:val="22"/>
                <w:szCs w:val="22"/>
                <w:u w:val="none"/>
              </w:rPr>
              <w:t>)</w:t>
            </w:r>
          </w:p>
        </w:tc>
        <w:tc>
          <w:tcPr>
            <w:tcW w:w="2682"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Schedule, specifications, conditions, drawings</w:t>
            </w:r>
            <w:r w:rsidRPr="000853BC">
              <w:rPr>
                <w:b w:val="0"/>
                <w:spacing w:val="1"/>
                <w:sz w:val="22"/>
                <w:szCs w:val="22"/>
                <w:u w:val="none"/>
              </w:rPr>
              <w:t xml:space="preserve"> </w:t>
            </w:r>
            <w:r w:rsidRPr="000853BC">
              <w:rPr>
                <w:b w:val="0"/>
                <w:sz w:val="22"/>
                <w:szCs w:val="22"/>
                <w:u w:val="none"/>
              </w:rPr>
              <w:t>etc</w:t>
            </w:r>
          </w:p>
        </w:tc>
        <w:tc>
          <w:tcPr>
            <w:tcW w:w="5760" w:type="dxa"/>
          </w:tcPr>
          <w:p w:rsidR="001D7302" w:rsidRPr="000853BC" w:rsidRDefault="001D7302" w:rsidP="003E64A0">
            <w:pPr>
              <w:pStyle w:val="Heading1"/>
              <w:ind w:right="565"/>
              <w:outlineLvl w:val="0"/>
              <w:rPr>
                <w:b w:val="0"/>
                <w:sz w:val="22"/>
                <w:szCs w:val="22"/>
                <w:u w:val="none"/>
              </w:rPr>
            </w:pPr>
            <w:r w:rsidRPr="000853BC">
              <w:rPr>
                <w:b w:val="0"/>
                <w:spacing w:val="-3"/>
                <w:sz w:val="22"/>
                <w:szCs w:val="22"/>
                <w:u w:val="none"/>
              </w:rPr>
              <w:t xml:space="preserve">As </w:t>
            </w:r>
            <w:r w:rsidRPr="000853BC">
              <w:rPr>
                <w:b w:val="0"/>
                <w:sz w:val="22"/>
                <w:szCs w:val="22"/>
                <w:u w:val="none"/>
              </w:rPr>
              <w:t>per “Contents” sheet</w:t>
            </w:r>
            <w:r w:rsidRPr="000853BC">
              <w:rPr>
                <w:b w:val="0"/>
                <w:spacing w:val="8"/>
                <w:sz w:val="22"/>
                <w:szCs w:val="22"/>
                <w:u w:val="none"/>
              </w:rPr>
              <w:t xml:space="preserve"> </w:t>
            </w:r>
            <w:r w:rsidRPr="000853BC">
              <w:rPr>
                <w:b w:val="0"/>
                <w:sz w:val="22"/>
                <w:szCs w:val="22"/>
                <w:u w:val="none"/>
              </w:rPr>
              <w:t>attached</w:t>
            </w:r>
          </w:p>
        </w:tc>
      </w:tr>
    </w:tbl>
    <w:p w:rsidR="00DB35FD" w:rsidRPr="000853BC" w:rsidRDefault="00DB35FD" w:rsidP="00DB35FD">
      <w:pPr>
        <w:spacing w:after="0"/>
        <w:ind w:left="228"/>
        <w:jc w:val="center"/>
        <w:rPr>
          <w:rFonts w:ascii="Times New Roman" w:hAnsi="Times New Roman" w:cs="Times New Roman"/>
          <w:b/>
        </w:rPr>
      </w:pPr>
      <w:r w:rsidRPr="000853BC">
        <w:rPr>
          <w:rFonts w:ascii="Times New Roman" w:hAnsi="Times New Roman" w:cs="Times New Roman"/>
          <w:b/>
        </w:rPr>
        <w:t>MEMORANDUM</w:t>
      </w:r>
    </w:p>
    <w:p w:rsidR="0015630E" w:rsidRPr="000853BC" w:rsidRDefault="0015630E" w:rsidP="0059785B">
      <w:pPr>
        <w:tabs>
          <w:tab w:val="center" w:pos="4320"/>
        </w:tabs>
        <w:jc w:val="both"/>
        <w:rPr>
          <w:rFonts w:ascii="Times New Roman" w:hAnsi="Times New Roman" w:cs="Times New Roman"/>
        </w:rPr>
      </w:pPr>
    </w:p>
    <w:p w:rsidR="0059785B" w:rsidRPr="000853BC" w:rsidRDefault="0059785B" w:rsidP="003E64A0">
      <w:pPr>
        <w:tabs>
          <w:tab w:val="center" w:pos="4320"/>
        </w:tabs>
        <w:ind w:left="270"/>
        <w:jc w:val="both"/>
        <w:rPr>
          <w:rFonts w:ascii="Times New Roman" w:hAnsi="Times New Roman" w:cs="Times New Roman"/>
        </w:rPr>
      </w:pPr>
      <w:r w:rsidRPr="000853BC">
        <w:rPr>
          <w:rFonts w:ascii="Times New Roman" w:hAnsi="Times New Roman" w:cs="Times New Roman"/>
        </w:rPr>
        <w:t>Should this Bid be accepted, I/We hereby agree to abide by and fulfill all the terms and provisions of the said conditions of Contract annexed hereto or</w:t>
      </w:r>
      <w:r w:rsidR="00E01383">
        <w:rPr>
          <w:rFonts w:ascii="Times New Roman" w:hAnsi="Times New Roman" w:cs="Times New Roman"/>
        </w:rPr>
        <w:t xml:space="preserve"> in default thereof to suspend me/u</w:t>
      </w:r>
      <w:r w:rsidRPr="000853BC">
        <w:rPr>
          <w:rFonts w:ascii="Times New Roman" w:hAnsi="Times New Roman" w:cs="Times New Roman"/>
        </w:rPr>
        <w:t xml:space="preserve">s and shall not be eligible to participate in the Bids invited by Cochin Port Trust, for a period of Two years from the date </w:t>
      </w:r>
      <w:r w:rsidRPr="000853BC">
        <w:rPr>
          <w:rFonts w:ascii="Times New Roman" w:hAnsi="Times New Roman" w:cs="Times New Roman"/>
        </w:rPr>
        <w:lastRenderedPageBreak/>
        <w:t>of such Suspension Order. I/We further agree to execute an agreement with the Board in the prescribed form or in default thereof to suspend Me/Us and shall not be eligible to participate in the Bids invited by Cochin Port Trust, for a period of Two years from the date of such Suspension Order.</w:t>
      </w:r>
    </w:p>
    <w:p w:rsidR="0059785B" w:rsidRPr="000853BC" w:rsidRDefault="0059785B" w:rsidP="003E64A0">
      <w:pPr>
        <w:tabs>
          <w:tab w:val="center" w:pos="4320"/>
        </w:tabs>
        <w:ind w:left="270"/>
        <w:jc w:val="both"/>
        <w:rPr>
          <w:rFonts w:ascii="Times New Roman" w:hAnsi="Times New Roman" w:cs="Times New Roman"/>
        </w:rPr>
      </w:pPr>
      <w:r w:rsidRPr="000853BC">
        <w:rPr>
          <w:rFonts w:ascii="Times New Roman" w:hAnsi="Times New Roman" w:cs="Times New Roman"/>
        </w:rPr>
        <w:t>The Bid Security / EMD Declaration, as required is enclosed, as per which I/We shall be suspended and shall not be eligible to participate in the Bids invited by Cochin Port Trust, for a period of Two years from the date of such Suspension Order should I/We withdraw the offer or revise or go back upon the terms of the Bid; or fail to commence the work specified in the memorandum or should I/We not furnish the Performance Security specified in the above memorandum, otherwise I/We shall be suspended and shall not be eligible to participate in the Bids invited by Cochin Port Trust, for a period of Two years from the date of such Suspension Order.</w:t>
      </w:r>
    </w:p>
    <w:p w:rsidR="00D9434F" w:rsidRPr="000853BC" w:rsidRDefault="00D9434F" w:rsidP="003E64A0">
      <w:pPr>
        <w:tabs>
          <w:tab w:val="center" w:pos="4320"/>
        </w:tabs>
        <w:ind w:left="270"/>
        <w:jc w:val="center"/>
        <w:rPr>
          <w:rFonts w:ascii="Times New Roman" w:hAnsi="Times New Roman" w:cs="Times New Roman"/>
        </w:rPr>
      </w:pPr>
      <w:r w:rsidRPr="000853BC">
        <w:rPr>
          <w:rFonts w:ascii="Times New Roman" w:hAnsi="Times New Roman" w:cs="Times New Roman"/>
        </w:rPr>
        <w:t>Dated the ………………………….day of ………………………..20</w:t>
      </w:r>
      <w:r w:rsidR="00406179" w:rsidRPr="000853BC">
        <w:rPr>
          <w:rFonts w:ascii="Times New Roman" w:hAnsi="Times New Roman" w:cs="Times New Roman"/>
        </w:rPr>
        <w:t>2</w:t>
      </w:r>
      <w:r w:rsidR="00540EF5" w:rsidRPr="000853BC">
        <w:rPr>
          <w:rFonts w:ascii="Times New Roman" w:hAnsi="Times New Roman" w:cs="Times New Roman"/>
        </w:rPr>
        <w:t>1</w:t>
      </w:r>
      <w:r w:rsidRPr="000853BC">
        <w:rPr>
          <w:rFonts w:ascii="Times New Roman" w:hAnsi="Times New Roman" w:cs="Times New Roman"/>
        </w:rPr>
        <w:t>.</w:t>
      </w:r>
    </w:p>
    <w:p w:rsidR="00D9434F" w:rsidRPr="000853BC" w:rsidRDefault="00D9434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 </w:t>
      </w:r>
    </w:p>
    <w:p w:rsidR="00D9434F" w:rsidRPr="000853BC" w:rsidRDefault="00D9434F" w:rsidP="003E64A0">
      <w:pPr>
        <w:tabs>
          <w:tab w:val="center" w:pos="4320"/>
        </w:tabs>
        <w:ind w:left="270"/>
        <w:jc w:val="right"/>
        <w:rPr>
          <w:rFonts w:ascii="Times New Roman" w:hAnsi="Times New Roman" w:cs="Times New Roman"/>
        </w:rPr>
      </w:pPr>
      <w:r w:rsidRPr="000853BC">
        <w:rPr>
          <w:rFonts w:ascii="Times New Roman" w:hAnsi="Times New Roman" w:cs="Times New Roman"/>
          <w:b/>
        </w:rPr>
        <w:t xml:space="preserve">Signature of the Tenderer  </w:t>
      </w:r>
    </w:p>
    <w:p w:rsidR="00D9434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Address              : </w:t>
      </w:r>
    </w:p>
    <w:p w:rsidR="00D9434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Witness              :</w:t>
      </w:r>
    </w:p>
    <w:p w:rsidR="00D9434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Address              : </w:t>
      </w:r>
    </w:p>
    <w:p w:rsidR="00D9434F" w:rsidRPr="000853BC" w:rsidRDefault="00D9434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Occupation       </w:t>
      </w:r>
      <w:r w:rsidR="00F910CF" w:rsidRPr="000853BC">
        <w:rPr>
          <w:rFonts w:ascii="Times New Roman" w:hAnsi="Times New Roman" w:cs="Times New Roman"/>
        </w:rPr>
        <w:t xml:space="preserve"> : </w:t>
      </w:r>
    </w:p>
    <w:p w:rsidR="00D9434F" w:rsidRPr="000853BC" w:rsidRDefault="00D9434F" w:rsidP="003E64A0">
      <w:pPr>
        <w:tabs>
          <w:tab w:val="center" w:pos="4320"/>
        </w:tabs>
        <w:ind w:left="270"/>
        <w:jc w:val="center"/>
        <w:rPr>
          <w:rFonts w:ascii="Times New Roman" w:hAnsi="Times New Roman" w:cs="Times New Roman"/>
          <w:b/>
          <w:u w:val="single"/>
        </w:rPr>
      </w:pPr>
      <w:r w:rsidRPr="000853BC">
        <w:rPr>
          <w:rFonts w:ascii="Times New Roman" w:hAnsi="Times New Roman" w:cs="Times New Roman"/>
          <w:b/>
          <w:u w:val="single"/>
        </w:rPr>
        <w:t>ACCEPTANCE</w:t>
      </w:r>
    </w:p>
    <w:p w:rsidR="00F910CF" w:rsidRPr="000853BC" w:rsidRDefault="00854A7E" w:rsidP="003E64A0">
      <w:pPr>
        <w:tabs>
          <w:tab w:val="center" w:pos="4320"/>
        </w:tabs>
        <w:ind w:left="270"/>
        <w:jc w:val="both"/>
        <w:rPr>
          <w:rFonts w:ascii="Times New Roman" w:hAnsi="Times New Roman" w:cs="Times New Roman"/>
        </w:rPr>
      </w:pPr>
      <w:r w:rsidRPr="000853BC">
        <w:rPr>
          <w:rFonts w:ascii="Times New Roman" w:hAnsi="Times New Roman" w:cs="Times New Roman"/>
        </w:rPr>
        <w:tab/>
      </w:r>
      <w:r w:rsidR="00D9434F" w:rsidRPr="000853BC">
        <w:rPr>
          <w:rFonts w:ascii="Times New Roman" w:hAnsi="Times New Roman" w:cs="Times New Roman"/>
        </w:rPr>
        <w:t>The above tender is hereby accepted by me for and on behalf of the Board</w:t>
      </w:r>
      <w:r w:rsidR="00BA47EA" w:rsidRPr="000853BC">
        <w:rPr>
          <w:rFonts w:ascii="Times New Roman" w:hAnsi="Times New Roman" w:cs="Times New Roman"/>
        </w:rPr>
        <w:t>.</w:t>
      </w:r>
    </w:p>
    <w:p w:rsidR="00D9434F" w:rsidRPr="000853BC" w:rsidRDefault="00D9434F" w:rsidP="003E64A0">
      <w:pPr>
        <w:tabs>
          <w:tab w:val="center" w:pos="4320"/>
        </w:tabs>
        <w:ind w:left="270"/>
        <w:jc w:val="both"/>
        <w:rPr>
          <w:rFonts w:ascii="Times New Roman" w:hAnsi="Times New Roman" w:cs="Times New Roman"/>
        </w:rPr>
      </w:pPr>
      <w:r w:rsidRPr="000853BC">
        <w:rPr>
          <w:rFonts w:ascii="Times New Roman" w:hAnsi="Times New Roman" w:cs="Times New Roman"/>
        </w:rPr>
        <w:t>Dated the ………………</w:t>
      </w:r>
      <w:r w:rsidR="000706A2" w:rsidRPr="000853BC">
        <w:rPr>
          <w:rFonts w:ascii="Times New Roman" w:hAnsi="Times New Roman" w:cs="Times New Roman"/>
        </w:rPr>
        <w:t>……………day of ……………………………………….20</w:t>
      </w:r>
      <w:r w:rsidR="00F910CF" w:rsidRPr="000853BC">
        <w:rPr>
          <w:rFonts w:ascii="Times New Roman" w:hAnsi="Times New Roman" w:cs="Times New Roman"/>
        </w:rPr>
        <w:t>21.</w:t>
      </w:r>
    </w:p>
    <w:p w:rsidR="00F910C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Dated …………..</w:t>
      </w:r>
    </w:p>
    <w:p w:rsidR="00F910CF" w:rsidRPr="000853BC" w:rsidRDefault="00F910CF" w:rsidP="003E64A0">
      <w:pPr>
        <w:tabs>
          <w:tab w:val="center" w:pos="4320"/>
        </w:tabs>
        <w:ind w:left="270"/>
        <w:jc w:val="both"/>
        <w:rPr>
          <w:rFonts w:ascii="Times New Roman" w:hAnsi="Times New Roman" w:cs="Times New Roman"/>
        </w:rPr>
      </w:pPr>
    </w:p>
    <w:p w:rsidR="007D0C19" w:rsidRPr="000853BC" w:rsidRDefault="003A0154" w:rsidP="003E64A0">
      <w:pPr>
        <w:tabs>
          <w:tab w:val="center" w:pos="4320"/>
        </w:tabs>
        <w:spacing w:after="0"/>
        <w:ind w:left="270"/>
        <w:jc w:val="right"/>
        <w:rPr>
          <w:rFonts w:ascii="Times New Roman" w:hAnsi="Times New Roman" w:cs="Times New Roman"/>
          <w:b/>
        </w:rPr>
      </w:pPr>
      <w:r w:rsidRPr="003A0154">
        <w:rPr>
          <w:rFonts w:ascii="Times New Roman" w:hAnsi="Times New Roman" w:cs="Times New Roman"/>
          <w:b/>
        </w:rPr>
        <w:t>CHIEF MECHANICAL ENGINEER</w:t>
      </w:r>
    </w:p>
    <w:p w:rsidR="007D0C19" w:rsidRDefault="007D0C19">
      <w:pPr>
        <w:rPr>
          <w:rFonts w:ascii="Times New Roman" w:hAnsi="Times New Roman" w:cs="Times New Roman"/>
          <w:b/>
          <w:sz w:val="24"/>
          <w:szCs w:val="24"/>
        </w:rPr>
      </w:pPr>
      <w:r>
        <w:rPr>
          <w:rFonts w:ascii="Times New Roman" w:hAnsi="Times New Roman" w:cs="Times New Roman"/>
          <w:b/>
          <w:sz w:val="24"/>
          <w:szCs w:val="24"/>
        </w:rPr>
        <w:br w:type="page"/>
      </w:r>
    </w:p>
    <w:p w:rsidR="007D0C19" w:rsidRPr="00CE77DB" w:rsidRDefault="007D0C19" w:rsidP="007D0C19">
      <w:pPr>
        <w:widowControl w:val="0"/>
        <w:tabs>
          <w:tab w:val="left" w:pos="734"/>
          <w:tab w:val="left" w:pos="3906"/>
        </w:tabs>
        <w:autoSpaceDE w:val="0"/>
        <w:autoSpaceDN w:val="0"/>
        <w:spacing w:before="74" w:after="0" w:line="240" w:lineRule="auto"/>
        <w:jc w:val="center"/>
        <w:rPr>
          <w:rFonts w:ascii="Times New Roman" w:hAnsi="Times New Roman" w:cs="Times New Roman"/>
          <w:b/>
          <w:sz w:val="28"/>
          <w:szCs w:val="28"/>
        </w:rPr>
      </w:pPr>
      <w:r w:rsidRPr="00CE77DB">
        <w:rPr>
          <w:rFonts w:ascii="Times New Roman" w:hAnsi="Times New Roman" w:cs="Times New Roman"/>
          <w:b/>
          <w:sz w:val="28"/>
          <w:szCs w:val="28"/>
        </w:rPr>
        <w:lastRenderedPageBreak/>
        <w:t>3. CONTRACT DATA</w:t>
      </w:r>
    </w:p>
    <w:p w:rsidR="00D9434F" w:rsidRPr="004D270A" w:rsidRDefault="007D0C19" w:rsidP="007D0C19">
      <w:pPr>
        <w:widowControl w:val="0"/>
        <w:tabs>
          <w:tab w:val="left" w:pos="734"/>
          <w:tab w:val="left" w:pos="3906"/>
        </w:tabs>
        <w:autoSpaceDE w:val="0"/>
        <w:autoSpaceDN w:val="0"/>
        <w:spacing w:before="74" w:line="240" w:lineRule="auto"/>
        <w:jc w:val="center"/>
        <w:rPr>
          <w:rFonts w:ascii="Times New Roman" w:hAnsi="Times New Roman" w:cs="Times New Roman"/>
          <w:b/>
        </w:rPr>
      </w:pPr>
      <w:r w:rsidRPr="004D270A">
        <w:rPr>
          <w:rFonts w:ascii="Times New Roman" w:hAnsi="Times New Roman" w:cs="Times New Roman"/>
          <w:b/>
        </w:rPr>
        <w:t>Items marked “N/A” do not apply in this Contract.</w:t>
      </w:r>
    </w:p>
    <w:tbl>
      <w:tblPr>
        <w:tblW w:w="9254"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235"/>
        <w:gridCol w:w="2990"/>
        <w:gridCol w:w="2937"/>
        <w:gridCol w:w="265"/>
        <w:gridCol w:w="1838"/>
      </w:tblGrid>
      <w:tr w:rsidR="007D0C19" w:rsidRPr="004D270A" w:rsidTr="007D0C19">
        <w:trPr>
          <w:trHeight w:val="1233"/>
        </w:trPr>
        <w:tc>
          <w:tcPr>
            <w:tcW w:w="989" w:type="dxa"/>
          </w:tcPr>
          <w:p w:rsidR="007D0C19" w:rsidRPr="004D270A" w:rsidRDefault="007D0C19" w:rsidP="001C7348">
            <w:pPr>
              <w:pStyle w:val="TableParagraph"/>
              <w:spacing w:after="200" w:line="296" w:lineRule="exact"/>
              <w:ind w:left="107" w:right="101"/>
              <w:jc w:val="center"/>
              <w:rPr>
                <w:b/>
              </w:rPr>
            </w:pPr>
            <w:r w:rsidRPr="004D270A">
              <w:rPr>
                <w:b/>
              </w:rPr>
              <w:t>Sl. No.</w:t>
            </w:r>
          </w:p>
        </w:tc>
        <w:tc>
          <w:tcPr>
            <w:tcW w:w="6427" w:type="dxa"/>
            <w:gridSpan w:val="4"/>
          </w:tcPr>
          <w:p w:rsidR="007D0C19" w:rsidRPr="004D270A" w:rsidRDefault="007D0C19" w:rsidP="001C7348">
            <w:pPr>
              <w:pStyle w:val="TableParagraph"/>
              <w:spacing w:after="200" w:line="296" w:lineRule="exact"/>
              <w:ind w:left="2546" w:right="2544"/>
              <w:jc w:val="center"/>
              <w:rPr>
                <w:b/>
              </w:rPr>
            </w:pPr>
            <w:r w:rsidRPr="004D270A">
              <w:rPr>
                <w:b/>
              </w:rPr>
              <w:t>Description</w:t>
            </w:r>
          </w:p>
        </w:tc>
        <w:tc>
          <w:tcPr>
            <w:tcW w:w="1838" w:type="dxa"/>
          </w:tcPr>
          <w:p w:rsidR="007D0C19" w:rsidRPr="004D270A" w:rsidRDefault="007D0C19" w:rsidP="001C7348">
            <w:pPr>
              <w:pStyle w:val="TableParagraph"/>
              <w:spacing w:after="200" w:line="278" w:lineRule="auto"/>
              <w:ind w:left="369" w:right="363"/>
              <w:jc w:val="center"/>
              <w:rPr>
                <w:b/>
              </w:rPr>
            </w:pPr>
            <w:r w:rsidRPr="004D270A">
              <w:rPr>
                <w:b/>
                <w:w w:val="95"/>
              </w:rPr>
              <w:t xml:space="preserve">Reference </w:t>
            </w:r>
            <w:r w:rsidR="007B606C" w:rsidRPr="004D270A">
              <w:rPr>
                <w:b/>
              </w:rPr>
              <w:t>Cl</w:t>
            </w:r>
            <w:r w:rsidRPr="004D270A">
              <w:rPr>
                <w:b/>
              </w:rPr>
              <w:t>.</w:t>
            </w:r>
            <w:r w:rsidR="007B606C" w:rsidRPr="004D270A">
              <w:rPr>
                <w:b/>
              </w:rPr>
              <w:t xml:space="preserve"> </w:t>
            </w:r>
            <w:r w:rsidRPr="004D270A">
              <w:rPr>
                <w:b/>
              </w:rPr>
              <w:t>No. of GCC</w:t>
            </w:r>
          </w:p>
        </w:tc>
      </w:tr>
      <w:tr w:rsidR="007D0C19" w:rsidRPr="004D270A" w:rsidTr="007D0C19">
        <w:trPr>
          <w:trHeight w:val="330"/>
        </w:trPr>
        <w:tc>
          <w:tcPr>
            <w:tcW w:w="989" w:type="dxa"/>
          </w:tcPr>
          <w:p w:rsidR="007D0C19" w:rsidRPr="004D270A" w:rsidRDefault="007D0C19" w:rsidP="001C7348">
            <w:pPr>
              <w:pStyle w:val="TableParagraph"/>
              <w:spacing w:after="200" w:line="291" w:lineRule="exact"/>
              <w:ind w:left="13"/>
              <w:jc w:val="center"/>
            </w:pPr>
            <w:r w:rsidRPr="004D270A">
              <w:rPr>
                <w:w w:val="99"/>
              </w:rPr>
              <w:t>1</w:t>
            </w:r>
          </w:p>
        </w:tc>
        <w:tc>
          <w:tcPr>
            <w:tcW w:w="6427" w:type="dxa"/>
            <w:gridSpan w:val="4"/>
          </w:tcPr>
          <w:p w:rsidR="007D0C19" w:rsidRPr="004D270A" w:rsidRDefault="007D0C19" w:rsidP="007D0C19">
            <w:pPr>
              <w:pStyle w:val="TableParagraph"/>
              <w:spacing w:line="291" w:lineRule="exact"/>
              <w:ind w:left="254"/>
              <w:rPr>
                <w:i/>
              </w:rPr>
            </w:pPr>
            <w:r w:rsidRPr="004D270A">
              <w:rPr>
                <w:i/>
              </w:rPr>
              <w:t>The following documents are also part of the Contract</w:t>
            </w:r>
          </w:p>
        </w:tc>
        <w:tc>
          <w:tcPr>
            <w:tcW w:w="1838" w:type="dxa"/>
          </w:tcPr>
          <w:p w:rsidR="007D0C19" w:rsidRPr="004D270A" w:rsidRDefault="007D0C19" w:rsidP="007D0C19">
            <w:pPr>
              <w:pStyle w:val="TableParagraph"/>
            </w:pPr>
          </w:p>
        </w:tc>
      </w:tr>
      <w:tr w:rsidR="007D0C19" w:rsidRPr="004D270A" w:rsidTr="007D0C19">
        <w:trPr>
          <w:trHeight w:val="599"/>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4031"/>
              </w:tabs>
              <w:spacing w:line="291" w:lineRule="exact"/>
              <w:ind w:left="254"/>
              <w:rPr>
                <w:b/>
              </w:rPr>
            </w:pPr>
            <w:r w:rsidRPr="004D270A">
              <w:t>The Schedule of</w:t>
            </w:r>
            <w:r w:rsidRPr="004D270A">
              <w:rPr>
                <w:spacing w:val="-5"/>
              </w:rPr>
              <w:t xml:space="preserve"> </w:t>
            </w:r>
            <w:r w:rsidRPr="004D270A">
              <w:t>other</w:t>
            </w:r>
            <w:r w:rsidRPr="004D270A">
              <w:rPr>
                <w:spacing w:val="-1"/>
              </w:rPr>
              <w:t xml:space="preserve"> </w:t>
            </w:r>
            <w:r w:rsidRPr="004D270A">
              <w:t>Contractors</w:t>
            </w:r>
            <w:r w:rsidRPr="004D270A">
              <w:tab/>
              <w:t>-</w:t>
            </w:r>
            <w:r w:rsidRPr="004D270A">
              <w:rPr>
                <w:b/>
              </w:rPr>
              <w:t>---------</w:t>
            </w:r>
          </w:p>
          <w:p w:rsidR="007D0C19" w:rsidRPr="004D270A" w:rsidRDefault="007D0C19" w:rsidP="007D0C19">
            <w:pPr>
              <w:pStyle w:val="TableParagraph"/>
              <w:spacing w:before="3" w:line="285" w:lineRule="exact"/>
              <w:ind w:left="254"/>
            </w:pPr>
            <w:r w:rsidRPr="004D270A">
              <w:t>i)</w:t>
            </w:r>
          </w:p>
        </w:tc>
        <w:tc>
          <w:tcPr>
            <w:tcW w:w="1838" w:type="dxa"/>
          </w:tcPr>
          <w:p w:rsidR="007D0C19" w:rsidRPr="004D270A" w:rsidRDefault="007D0C19" w:rsidP="007D0C19">
            <w:pPr>
              <w:pStyle w:val="TableParagraph"/>
              <w:spacing w:line="291" w:lineRule="exact"/>
              <w:ind w:left="367" w:right="363"/>
              <w:jc w:val="center"/>
            </w:pPr>
            <w:r w:rsidRPr="004D270A">
              <w:t>(8.2)</w:t>
            </w:r>
          </w:p>
        </w:tc>
      </w:tr>
      <w:tr w:rsidR="007D0C19" w:rsidRPr="004D270A" w:rsidTr="007D0C19">
        <w:trPr>
          <w:trHeight w:val="297"/>
        </w:trPr>
        <w:tc>
          <w:tcPr>
            <w:tcW w:w="989" w:type="dxa"/>
          </w:tcPr>
          <w:p w:rsidR="007D0C19" w:rsidRPr="004D270A" w:rsidRDefault="007D0C19" w:rsidP="007D0C19">
            <w:pPr>
              <w:pStyle w:val="TableParagraph"/>
              <w:spacing w:line="277" w:lineRule="exact"/>
              <w:ind w:left="13"/>
              <w:jc w:val="center"/>
            </w:pPr>
            <w:r w:rsidRPr="004D270A">
              <w:rPr>
                <w:w w:val="99"/>
              </w:rPr>
              <w:t>2</w:t>
            </w:r>
          </w:p>
        </w:tc>
        <w:tc>
          <w:tcPr>
            <w:tcW w:w="6427" w:type="dxa"/>
            <w:gridSpan w:val="4"/>
          </w:tcPr>
          <w:p w:rsidR="007D0C19" w:rsidRPr="004D270A" w:rsidRDefault="007D0C19" w:rsidP="007D0C19">
            <w:pPr>
              <w:pStyle w:val="TableParagraph"/>
              <w:spacing w:line="277" w:lineRule="exact"/>
              <w:ind w:left="254"/>
            </w:pPr>
            <w:r w:rsidRPr="004D270A">
              <w:t>The Employer is</w:t>
            </w:r>
          </w:p>
        </w:tc>
        <w:tc>
          <w:tcPr>
            <w:tcW w:w="1838" w:type="dxa"/>
          </w:tcPr>
          <w:p w:rsidR="007D0C19" w:rsidRPr="004D270A" w:rsidRDefault="007D0C19" w:rsidP="007D0C19">
            <w:pPr>
              <w:pStyle w:val="TableParagraph"/>
              <w:spacing w:line="277" w:lineRule="exact"/>
              <w:ind w:left="369" w:right="360"/>
              <w:jc w:val="center"/>
            </w:pPr>
            <w:r w:rsidRPr="004D270A">
              <w:t>(1)</w:t>
            </w:r>
          </w:p>
        </w:tc>
      </w:tr>
      <w:tr w:rsidR="007D0C19" w:rsidRPr="004D270A" w:rsidTr="007D0C19">
        <w:trPr>
          <w:trHeight w:val="1142"/>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ind w:left="1324" w:right="2482" w:hanging="24"/>
              <w:rPr>
                <w:b/>
              </w:rPr>
            </w:pPr>
            <w:r w:rsidRPr="004D270A">
              <w:rPr>
                <w:b/>
              </w:rPr>
              <w:t>The Board of Trustees, Cochin Port Trust, Cochin -9</w:t>
            </w:r>
          </w:p>
        </w:tc>
        <w:tc>
          <w:tcPr>
            <w:tcW w:w="1838" w:type="dxa"/>
          </w:tcPr>
          <w:p w:rsidR="007D0C19" w:rsidRPr="004D270A" w:rsidRDefault="007D0C19" w:rsidP="007D0C19">
            <w:pPr>
              <w:pStyle w:val="TableParagraph"/>
            </w:pPr>
          </w:p>
        </w:tc>
      </w:tr>
      <w:tr w:rsidR="007D0C19" w:rsidRPr="004D270A" w:rsidTr="007D0C19">
        <w:trPr>
          <w:trHeight w:val="302"/>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spacing w:line="282" w:lineRule="exact"/>
              <w:ind w:left="254"/>
            </w:pPr>
            <w:r w:rsidRPr="004D270A">
              <w:t>Name of Authorized Representative:</w:t>
            </w:r>
          </w:p>
        </w:tc>
        <w:tc>
          <w:tcPr>
            <w:tcW w:w="1838" w:type="dxa"/>
          </w:tcPr>
          <w:p w:rsidR="007D0C19" w:rsidRPr="004D270A" w:rsidRDefault="007D0C19" w:rsidP="007D0C19">
            <w:pPr>
              <w:pStyle w:val="TableParagraph"/>
            </w:pPr>
          </w:p>
        </w:tc>
      </w:tr>
      <w:tr w:rsidR="007D0C19" w:rsidRPr="004D270A" w:rsidTr="007D0C19">
        <w:trPr>
          <w:trHeight w:val="1194"/>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1343"/>
              </w:tabs>
              <w:spacing w:line="291" w:lineRule="exact"/>
              <w:ind w:left="254"/>
              <w:rPr>
                <w:b/>
              </w:rPr>
            </w:pPr>
            <w:r w:rsidRPr="004D270A">
              <w:t>Name:</w:t>
            </w:r>
            <w:r w:rsidRPr="004D270A">
              <w:tab/>
            </w:r>
            <w:r w:rsidR="00306160">
              <w:rPr>
                <w:b/>
              </w:rPr>
              <w:t>Chairman</w:t>
            </w:r>
          </w:p>
          <w:p w:rsidR="007D0C19" w:rsidRPr="004D270A" w:rsidRDefault="007D0C19" w:rsidP="00306160">
            <w:pPr>
              <w:pStyle w:val="TableParagraph"/>
              <w:spacing w:before="3"/>
              <w:ind w:left="1362" w:right="2853"/>
              <w:rPr>
                <w:b/>
              </w:rPr>
            </w:pPr>
            <w:r w:rsidRPr="004D270A">
              <w:rPr>
                <w:b/>
              </w:rPr>
              <w:t>Cochin Port Trust,</w:t>
            </w:r>
          </w:p>
          <w:p w:rsidR="007D0C19" w:rsidRPr="004D270A" w:rsidRDefault="007D0C19" w:rsidP="007D0C19">
            <w:pPr>
              <w:pStyle w:val="TableParagraph"/>
              <w:spacing w:before="2" w:line="280" w:lineRule="exact"/>
              <w:ind w:left="1386"/>
              <w:rPr>
                <w:b/>
              </w:rPr>
            </w:pPr>
            <w:r w:rsidRPr="004D270A">
              <w:rPr>
                <w:b/>
              </w:rPr>
              <w:t>Cochin -9.</w:t>
            </w:r>
          </w:p>
        </w:tc>
        <w:tc>
          <w:tcPr>
            <w:tcW w:w="1838" w:type="dxa"/>
          </w:tcPr>
          <w:p w:rsidR="007D0C19" w:rsidRPr="004D270A" w:rsidRDefault="007D0C19" w:rsidP="007D0C19">
            <w:pPr>
              <w:pStyle w:val="TableParagraph"/>
            </w:pPr>
          </w:p>
        </w:tc>
      </w:tr>
      <w:tr w:rsidR="007D0C19" w:rsidRPr="004D270A" w:rsidTr="007D0C19">
        <w:trPr>
          <w:trHeight w:val="297"/>
        </w:trPr>
        <w:tc>
          <w:tcPr>
            <w:tcW w:w="989" w:type="dxa"/>
          </w:tcPr>
          <w:p w:rsidR="007D0C19" w:rsidRPr="004D270A" w:rsidRDefault="007D0C19" w:rsidP="007D0C19">
            <w:pPr>
              <w:pStyle w:val="TableParagraph"/>
              <w:spacing w:line="277" w:lineRule="exact"/>
              <w:ind w:left="13"/>
              <w:jc w:val="center"/>
            </w:pPr>
            <w:r w:rsidRPr="004D270A">
              <w:rPr>
                <w:w w:val="99"/>
              </w:rPr>
              <w:t>3</w:t>
            </w:r>
          </w:p>
        </w:tc>
        <w:tc>
          <w:tcPr>
            <w:tcW w:w="6427" w:type="dxa"/>
            <w:gridSpan w:val="4"/>
          </w:tcPr>
          <w:p w:rsidR="007D0C19" w:rsidRPr="004D270A" w:rsidRDefault="007D0C19" w:rsidP="007D0C19">
            <w:pPr>
              <w:pStyle w:val="TableParagraph"/>
              <w:spacing w:line="277" w:lineRule="exact"/>
              <w:ind w:left="254"/>
            </w:pPr>
            <w:r w:rsidRPr="004D270A">
              <w:t>The Engineer is:</w:t>
            </w:r>
          </w:p>
        </w:tc>
        <w:tc>
          <w:tcPr>
            <w:tcW w:w="1838" w:type="dxa"/>
          </w:tcPr>
          <w:p w:rsidR="007D0C19" w:rsidRPr="004D270A" w:rsidRDefault="007D0C19" w:rsidP="007D0C19">
            <w:pPr>
              <w:pStyle w:val="TableParagraph"/>
            </w:pPr>
          </w:p>
        </w:tc>
      </w:tr>
      <w:tr w:rsidR="007D0C19" w:rsidRPr="004D270A" w:rsidTr="007D0C19">
        <w:trPr>
          <w:trHeight w:val="1194"/>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1367"/>
              </w:tabs>
              <w:spacing w:line="242" w:lineRule="auto"/>
              <w:ind w:left="1358" w:right="1974" w:hanging="1080"/>
              <w:rPr>
                <w:b/>
              </w:rPr>
            </w:pPr>
            <w:r w:rsidRPr="004D270A">
              <w:t>Name</w:t>
            </w:r>
            <w:r w:rsidRPr="004D270A">
              <w:rPr>
                <w:spacing w:val="-1"/>
              </w:rPr>
              <w:t xml:space="preserve"> </w:t>
            </w:r>
            <w:r w:rsidR="00306160">
              <w:t xml:space="preserve">:  </w:t>
            </w:r>
            <w:r w:rsidR="00306160">
              <w:rPr>
                <w:b/>
              </w:rPr>
              <w:t>Chief Mechanical Engineer</w:t>
            </w:r>
            <w:r w:rsidRPr="004D270A">
              <w:rPr>
                <w:b/>
              </w:rPr>
              <w:t xml:space="preserve">, </w:t>
            </w:r>
          </w:p>
          <w:p w:rsidR="007D0C19" w:rsidRPr="004D270A" w:rsidRDefault="00306160" w:rsidP="007D0C19">
            <w:pPr>
              <w:pStyle w:val="TableParagraph"/>
              <w:tabs>
                <w:tab w:val="left" w:pos="1367"/>
              </w:tabs>
              <w:spacing w:line="242" w:lineRule="auto"/>
              <w:ind w:left="1358" w:right="1974" w:hanging="1080"/>
              <w:rPr>
                <w:b/>
              </w:rPr>
            </w:pPr>
            <w:r>
              <w:rPr>
                <w:b/>
              </w:rPr>
              <w:t xml:space="preserve">               </w:t>
            </w:r>
            <w:r w:rsidR="005B4A12">
              <w:rPr>
                <w:b/>
              </w:rPr>
              <w:t>Cochin Port Trust</w:t>
            </w:r>
            <w:r w:rsidR="007D0C19" w:rsidRPr="004D270A">
              <w:rPr>
                <w:b/>
              </w:rPr>
              <w:t>,</w:t>
            </w:r>
          </w:p>
          <w:p w:rsidR="007D0C19" w:rsidRPr="004D270A" w:rsidRDefault="00306160" w:rsidP="00306160">
            <w:pPr>
              <w:pStyle w:val="TableParagraph"/>
              <w:spacing w:line="277" w:lineRule="exact"/>
              <w:rPr>
                <w:b/>
              </w:rPr>
            </w:pPr>
            <w:r>
              <w:rPr>
                <w:b/>
              </w:rPr>
              <w:t xml:space="preserve">                    </w:t>
            </w:r>
            <w:r w:rsidR="007D0C19" w:rsidRPr="004D270A">
              <w:rPr>
                <w:b/>
              </w:rPr>
              <w:t>Cochin-9.</w:t>
            </w:r>
          </w:p>
        </w:tc>
        <w:tc>
          <w:tcPr>
            <w:tcW w:w="1838" w:type="dxa"/>
          </w:tcPr>
          <w:p w:rsidR="007D0C19" w:rsidRPr="004D270A" w:rsidRDefault="007D0C19" w:rsidP="007D0C19">
            <w:pPr>
              <w:pStyle w:val="TableParagraph"/>
            </w:pPr>
          </w:p>
        </w:tc>
      </w:tr>
      <w:tr w:rsidR="007D0C19" w:rsidRPr="004D270A" w:rsidTr="007D0C19">
        <w:trPr>
          <w:trHeight w:val="301"/>
        </w:trPr>
        <w:tc>
          <w:tcPr>
            <w:tcW w:w="989" w:type="dxa"/>
          </w:tcPr>
          <w:p w:rsidR="007D0C19" w:rsidRPr="004D270A" w:rsidRDefault="007D0C19" w:rsidP="007D0C19">
            <w:pPr>
              <w:pStyle w:val="TableParagraph"/>
            </w:pPr>
          </w:p>
        </w:tc>
        <w:tc>
          <w:tcPr>
            <w:tcW w:w="6427" w:type="dxa"/>
            <w:gridSpan w:val="4"/>
          </w:tcPr>
          <w:p w:rsidR="007D0C19" w:rsidRPr="004D270A" w:rsidRDefault="007B606C" w:rsidP="007B606C">
            <w:pPr>
              <w:pStyle w:val="TableParagraph"/>
              <w:spacing w:line="282" w:lineRule="exact"/>
              <w:ind w:left="254"/>
            </w:pPr>
            <w:r w:rsidRPr="004D270A">
              <w:t xml:space="preserve">The </w:t>
            </w:r>
            <w:r w:rsidR="007D0C19" w:rsidRPr="004D270A">
              <w:t>Engineer-in-Charge is:</w:t>
            </w:r>
          </w:p>
        </w:tc>
        <w:tc>
          <w:tcPr>
            <w:tcW w:w="1838" w:type="dxa"/>
          </w:tcPr>
          <w:p w:rsidR="007D0C19" w:rsidRPr="004D270A" w:rsidRDefault="007D0C19" w:rsidP="007D0C19">
            <w:pPr>
              <w:pStyle w:val="TableParagraph"/>
            </w:pPr>
          </w:p>
        </w:tc>
      </w:tr>
      <w:tr w:rsidR="007D0C19" w:rsidRPr="004D270A" w:rsidTr="007D0C19">
        <w:trPr>
          <w:trHeight w:val="474"/>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1300"/>
              </w:tabs>
              <w:spacing w:line="291" w:lineRule="exact"/>
              <w:ind w:left="278"/>
              <w:rPr>
                <w:b/>
              </w:rPr>
            </w:pPr>
            <w:r w:rsidRPr="004D270A">
              <w:t>Name</w:t>
            </w:r>
            <w:r w:rsidRPr="004D270A">
              <w:rPr>
                <w:spacing w:val="-1"/>
              </w:rPr>
              <w:t xml:space="preserve"> </w:t>
            </w:r>
            <w:r w:rsidRPr="004D270A">
              <w:t>:</w:t>
            </w:r>
            <w:r w:rsidRPr="004D270A">
              <w:tab/>
            </w:r>
            <w:r w:rsidR="009D6FF0" w:rsidRPr="004D270A">
              <w:rPr>
                <w:b/>
              </w:rPr>
              <w:t>Assistant Engineer (Civil)</w:t>
            </w:r>
          </w:p>
          <w:p w:rsidR="007B606C" w:rsidRPr="004D270A" w:rsidRDefault="007B606C" w:rsidP="009D6FF0">
            <w:pPr>
              <w:pStyle w:val="TableParagraph"/>
              <w:tabs>
                <w:tab w:val="left" w:pos="1300"/>
              </w:tabs>
              <w:spacing w:line="291" w:lineRule="exact"/>
              <w:ind w:left="278"/>
              <w:rPr>
                <w:b/>
              </w:rPr>
            </w:pPr>
            <w:r w:rsidRPr="004D270A">
              <w:rPr>
                <w:b/>
              </w:rPr>
              <w:t xml:space="preserve">                </w:t>
            </w:r>
            <w:r w:rsidR="009D6FF0">
              <w:rPr>
                <w:b/>
              </w:rPr>
              <w:t xml:space="preserve">   </w:t>
            </w:r>
            <w:r w:rsidR="009D6FF0" w:rsidRPr="004D270A">
              <w:rPr>
                <w:b/>
              </w:rPr>
              <w:t>Cochin Fisheries Harbour,</w:t>
            </w:r>
          </w:p>
        </w:tc>
        <w:tc>
          <w:tcPr>
            <w:tcW w:w="1838" w:type="dxa"/>
          </w:tcPr>
          <w:p w:rsidR="007D0C19" w:rsidRPr="004D270A" w:rsidRDefault="007D0C19" w:rsidP="007D0C19">
            <w:pPr>
              <w:pStyle w:val="TableParagraph"/>
            </w:pPr>
          </w:p>
        </w:tc>
      </w:tr>
      <w:tr w:rsidR="007D0C19" w:rsidRPr="004D270A" w:rsidTr="007D0C19">
        <w:trPr>
          <w:trHeight w:val="1573"/>
        </w:trPr>
        <w:tc>
          <w:tcPr>
            <w:tcW w:w="989" w:type="dxa"/>
          </w:tcPr>
          <w:p w:rsidR="007D0C19" w:rsidRPr="004D270A" w:rsidRDefault="007D0C19" w:rsidP="007D0C19">
            <w:pPr>
              <w:pStyle w:val="TableParagraph"/>
              <w:spacing w:line="291" w:lineRule="exact"/>
              <w:ind w:left="13"/>
              <w:jc w:val="center"/>
            </w:pPr>
            <w:r w:rsidRPr="004D270A">
              <w:rPr>
                <w:w w:val="99"/>
              </w:rPr>
              <w:t>4</w:t>
            </w:r>
          </w:p>
        </w:tc>
        <w:tc>
          <w:tcPr>
            <w:tcW w:w="6427" w:type="dxa"/>
            <w:gridSpan w:val="4"/>
          </w:tcPr>
          <w:p w:rsidR="00F26F58" w:rsidRDefault="007D0C19" w:rsidP="007D0C19">
            <w:pPr>
              <w:pStyle w:val="TableParagraph"/>
              <w:spacing w:line="276" w:lineRule="auto"/>
              <w:ind w:left="110" w:right="100"/>
              <w:jc w:val="both"/>
              <w:rPr>
                <w:b/>
              </w:rPr>
            </w:pPr>
            <w:r w:rsidRPr="004D270A">
              <w:t xml:space="preserve">Name of Contract: </w:t>
            </w:r>
            <w:r w:rsidR="00F26F58">
              <w:t>“</w:t>
            </w:r>
            <w:r w:rsidR="0011757D">
              <w:rPr>
                <w:b/>
              </w:rPr>
              <w:t>Tender for Supply and installation of</w:t>
            </w:r>
            <w:r w:rsidR="005B4A12" w:rsidRPr="005B4A12">
              <w:rPr>
                <w:b/>
              </w:rPr>
              <w:t xml:space="preserve"> Water ATM of 500 LPH capacity at Cochin Fisheries Harbour including providing additional AMC of 4 years</w:t>
            </w:r>
            <w:r w:rsidR="0011757D">
              <w:rPr>
                <w:b/>
              </w:rPr>
              <w:t xml:space="preserve"> after the guarantee period</w:t>
            </w:r>
            <w:r w:rsidR="00F26F58" w:rsidRPr="00747646">
              <w:rPr>
                <w:b/>
              </w:rPr>
              <w:t xml:space="preserve">” </w:t>
            </w:r>
          </w:p>
          <w:p w:rsidR="007D0C19" w:rsidRPr="004D270A" w:rsidRDefault="007D0C19" w:rsidP="007D0C19">
            <w:pPr>
              <w:pStyle w:val="TableParagraph"/>
              <w:spacing w:line="276" w:lineRule="auto"/>
              <w:ind w:left="110" w:right="100"/>
              <w:jc w:val="both"/>
              <w:rPr>
                <w:b/>
              </w:rPr>
            </w:pPr>
            <w:r w:rsidRPr="004D270A">
              <w:t xml:space="preserve">Tender No : </w:t>
            </w:r>
            <w:r w:rsidR="005B4A12" w:rsidRPr="005B4A12">
              <w:rPr>
                <w:b/>
              </w:rPr>
              <w:t>AE/T-04/Water ATM/CFH/2021</w:t>
            </w:r>
          </w:p>
        </w:tc>
        <w:tc>
          <w:tcPr>
            <w:tcW w:w="1838" w:type="dxa"/>
          </w:tcPr>
          <w:p w:rsidR="007D0C19" w:rsidRPr="004D270A" w:rsidRDefault="007D0C19" w:rsidP="007D0C19">
            <w:pPr>
              <w:pStyle w:val="TableParagraph"/>
              <w:spacing w:line="291" w:lineRule="exact"/>
              <w:ind w:left="369" w:right="360"/>
              <w:jc w:val="center"/>
            </w:pPr>
            <w:r w:rsidRPr="004D270A">
              <w:t>(1)</w:t>
            </w:r>
          </w:p>
        </w:tc>
      </w:tr>
      <w:tr w:rsidR="007D0C19" w:rsidRPr="004D270A" w:rsidTr="007D0C19">
        <w:trPr>
          <w:trHeight w:val="887"/>
        </w:trPr>
        <w:tc>
          <w:tcPr>
            <w:tcW w:w="989" w:type="dxa"/>
          </w:tcPr>
          <w:p w:rsidR="007D0C19" w:rsidRPr="004D270A" w:rsidRDefault="007D0C19" w:rsidP="007D0C19">
            <w:pPr>
              <w:pStyle w:val="TableParagraph"/>
              <w:spacing w:line="291" w:lineRule="exact"/>
              <w:ind w:left="13"/>
              <w:jc w:val="center"/>
            </w:pPr>
            <w:r w:rsidRPr="004D270A">
              <w:rPr>
                <w:w w:val="99"/>
              </w:rPr>
              <w:t>5</w:t>
            </w:r>
          </w:p>
        </w:tc>
        <w:tc>
          <w:tcPr>
            <w:tcW w:w="6427" w:type="dxa"/>
            <w:gridSpan w:val="4"/>
          </w:tcPr>
          <w:p w:rsidR="007D0C19" w:rsidRPr="004D270A" w:rsidRDefault="00F26F58" w:rsidP="007D0C19">
            <w:pPr>
              <w:pStyle w:val="TableParagraph"/>
              <w:spacing w:line="278" w:lineRule="auto"/>
              <w:ind w:left="186" w:right="253" w:hanging="10"/>
            </w:pPr>
            <w:r>
              <w:t>3</w:t>
            </w:r>
            <w:r w:rsidR="007D0C19" w:rsidRPr="004D270A">
              <w:t xml:space="preserve"> copies of Contract Agreement shall be furnished by the Contractor</w:t>
            </w:r>
          </w:p>
        </w:tc>
        <w:tc>
          <w:tcPr>
            <w:tcW w:w="1838" w:type="dxa"/>
          </w:tcPr>
          <w:p w:rsidR="007D0C19" w:rsidRPr="004D270A" w:rsidRDefault="007D0C19" w:rsidP="007D0C19">
            <w:pPr>
              <w:pStyle w:val="TableParagraph"/>
              <w:spacing w:before="7"/>
              <w:rPr>
                <w:b/>
              </w:rPr>
            </w:pPr>
          </w:p>
          <w:p w:rsidR="007D0C19" w:rsidRPr="004D270A" w:rsidRDefault="007D0C19" w:rsidP="007D0C19">
            <w:pPr>
              <w:pStyle w:val="TableParagraph"/>
              <w:ind w:left="367" w:right="363"/>
              <w:jc w:val="center"/>
            </w:pPr>
            <w:r w:rsidRPr="004D270A">
              <w:t>[7.1]</w:t>
            </w:r>
          </w:p>
        </w:tc>
      </w:tr>
      <w:tr w:rsidR="007D0C19" w:rsidRPr="004D270A" w:rsidTr="007D0C19">
        <w:trPr>
          <w:trHeight w:val="1545"/>
        </w:trPr>
        <w:tc>
          <w:tcPr>
            <w:tcW w:w="989" w:type="dxa"/>
          </w:tcPr>
          <w:p w:rsidR="007D0C19" w:rsidRPr="004D270A" w:rsidRDefault="007D0C19" w:rsidP="007D0C19">
            <w:pPr>
              <w:pStyle w:val="TableParagraph"/>
              <w:spacing w:line="291" w:lineRule="exact"/>
              <w:ind w:left="13"/>
              <w:jc w:val="center"/>
            </w:pPr>
            <w:r w:rsidRPr="004D270A">
              <w:rPr>
                <w:w w:val="99"/>
              </w:rPr>
              <w:t>6</w:t>
            </w:r>
          </w:p>
        </w:tc>
        <w:tc>
          <w:tcPr>
            <w:tcW w:w="6427" w:type="dxa"/>
            <w:gridSpan w:val="4"/>
          </w:tcPr>
          <w:p w:rsidR="007D0C19" w:rsidRPr="004D270A" w:rsidRDefault="007D0C19" w:rsidP="007D0C19">
            <w:pPr>
              <w:pStyle w:val="TableParagraph"/>
              <w:spacing w:line="291" w:lineRule="exact"/>
              <w:ind w:left="110"/>
              <w:rPr>
                <w:b/>
                <w:i/>
              </w:rPr>
            </w:pPr>
            <w:r w:rsidRPr="004D270A">
              <w:t xml:space="preserve">Tender Document and other data are available at </w:t>
            </w:r>
            <w:r w:rsidRPr="004D270A">
              <w:rPr>
                <w:b/>
                <w:i/>
                <w:color w:val="0000FF"/>
              </w:rPr>
              <w:t>:</w:t>
            </w:r>
          </w:p>
          <w:p w:rsidR="007D0C19" w:rsidRPr="004D270A" w:rsidRDefault="007D0C19" w:rsidP="007D0C19">
            <w:pPr>
              <w:pStyle w:val="TableParagraph"/>
              <w:spacing w:line="500" w:lineRule="atLeast"/>
              <w:ind w:left="110" w:right="2853"/>
              <w:rPr>
                <w:b/>
              </w:rPr>
            </w:pPr>
            <w:r w:rsidRPr="004D270A">
              <w:rPr>
                <w:b/>
              </w:rPr>
              <w:t>Administrator’s Office, Cochin Fisheries Harbour, Thoppumpady,Cochin-682005</w:t>
            </w:r>
          </w:p>
        </w:tc>
        <w:tc>
          <w:tcPr>
            <w:tcW w:w="1838" w:type="dxa"/>
          </w:tcPr>
          <w:p w:rsidR="007D0C19" w:rsidRPr="004D270A" w:rsidRDefault="007D0C19" w:rsidP="007D0C19">
            <w:pPr>
              <w:pStyle w:val="TableParagraph"/>
              <w:spacing w:line="291" w:lineRule="exact"/>
              <w:ind w:left="367" w:right="363"/>
              <w:jc w:val="center"/>
            </w:pPr>
            <w:r w:rsidRPr="004D270A">
              <w:t>(7.2)</w:t>
            </w:r>
          </w:p>
        </w:tc>
      </w:tr>
      <w:tr w:rsidR="007D0C19" w:rsidRPr="004D270A" w:rsidTr="007D0C19">
        <w:trPr>
          <w:trHeight w:val="890"/>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686D3D">
            <w:pPr>
              <w:pStyle w:val="TableParagraph"/>
              <w:spacing w:line="291" w:lineRule="exact"/>
              <w:ind w:left="13"/>
              <w:jc w:val="center"/>
              <w:rPr>
                <w:b/>
                <w:w w:val="99"/>
              </w:rPr>
            </w:pPr>
            <w:r w:rsidRPr="004D270A">
              <w:rPr>
                <w:b/>
                <w:w w:val="99"/>
              </w:rPr>
              <w:lastRenderedPageBreak/>
              <w:t>Sl. No.</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686D3D">
            <w:pPr>
              <w:pStyle w:val="TableParagraph"/>
              <w:spacing w:line="291" w:lineRule="exact"/>
              <w:ind w:left="110"/>
              <w:jc w:val="center"/>
              <w:rPr>
                <w:b/>
              </w:rPr>
            </w:pPr>
            <w:r w:rsidRPr="004D270A">
              <w:rPr>
                <w:b/>
              </w:rPr>
              <w:t>Description</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686D3D">
            <w:pPr>
              <w:pStyle w:val="TableParagraph"/>
              <w:spacing w:line="291" w:lineRule="exact"/>
              <w:ind w:left="367" w:right="363"/>
              <w:jc w:val="center"/>
              <w:rPr>
                <w:b/>
              </w:rPr>
            </w:pPr>
            <w:r w:rsidRPr="004D270A">
              <w:rPr>
                <w:b/>
              </w:rPr>
              <w:t>Reference Cl.</w:t>
            </w:r>
            <w:r w:rsidR="00686D3D" w:rsidRPr="004D270A">
              <w:rPr>
                <w:b/>
              </w:rPr>
              <w:t xml:space="preserve"> </w:t>
            </w:r>
            <w:r w:rsidRPr="004D270A">
              <w:rPr>
                <w:b/>
              </w:rPr>
              <w:t>No. of GCC</w:t>
            </w:r>
          </w:p>
        </w:tc>
      </w:tr>
      <w:tr w:rsidR="007D0C19" w:rsidRPr="004D270A" w:rsidTr="007D0C19">
        <w:trPr>
          <w:trHeight w:val="1545"/>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13"/>
              <w:jc w:val="center"/>
              <w:rPr>
                <w:w w:val="99"/>
              </w:rPr>
            </w:pPr>
            <w:r w:rsidRPr="004D270A">
              <w:rPr>
                <w:w w:val="99"/>
              </w:rPr>
              <w:t>7</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5B4A12">
            <w:pPr>
              <w:pStyle w:val="TableParagraph"/>
              <w:spacing w:line="291" w:lineRule="exact"/>
              <w:ind w:left="110"/>
            </w:pPr>
            <w:r w:rsidRPr="004D270A">
              <w:t xml:space="preserve">The Intended Completion Date for the whole of the Work is </w:t>
            </w:r>
            <w:r w:rsidR="005B4A12" w:rsidRPr="005B4A12">
              <w:rPr>
                <w:b/>
              </w:rPr>
              <w:t>30 days from the acceptance of the work order</w:t>
            </w:r>
            <w:r w:rsidRPr="004D270A">
              <w:t xml:space="preserve"> with the following milestones: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367" w:right="363"/>
              <w:jc w:val="center"/>
            </w:pPr>
            <w:r w:rsidRPr="004D270A">
              <w:t>(17.28)</w:t>
            </w:r>
          </w:p>
        </w:tc>
      </w:tr>
      <w:tr w:rsidR="007D0C19" w:rsidRPr="004D270A" w:rsidTr="007D0C19">
        <w:trPr>
          <w:trHeight w:val="332"/>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13"/>
              <w:jc w:val="center"/>
              <w:rPr>
                <w:w w:val="99"/>
              </w:rPr>
            </w:pPr>
            <w:r w:rsidRPr="004D270A">
              <w:rPr>
                <w:w w:val="99"/>
              </w:rPr>
              <w:t>8</w:t>
            </w:r>
          </w:p>
        </w:tc>
        <w:tc>
          <w:tcPr>
            <w:tcW w:w="6427" w:type="dxa"/>
            <w:gridSpan w:val="4"/>
            <w:tcBorders>
              <w:top w:val="single" w:sz="4" w:space="0" w:color="000000"/>
              <w:left w:val="single" w:sz="4" w:space="0" w:color="000000"/>
              <w:bottom w:val="single" w:sz="4" w:space="0" w:color="000000"/>
              <w:right w:val="single" w:sz="4" w:space="0" w:color="000000"/>
            </w:tcBorders>
          </w:tcPr>
          <w:p w:rsidR="003D2585" w:rsidRPr="004D270A" w:rsidRDefault="007D0C19" w:rsidP="003D2585">
            <w:pPr>
              <w:pStyle w:val="TableParagraph"/>
              <w:spacing w:line="291" w:lineRule="exact"/>
              <w:ind w:left="110"/>
            </w:pPr>
            <w:r w:rsidRPr="004D270A">
              <w:t>Milestone dates: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367" w:right="363"/>
              <w:jc w:val="center"/>
            </w:pPr>
          </w:p>
        </w:tc>
      </w:tr>
      <w:tr w:rsidR="007D0C19" w:rsidRPr="004D270A" w:rsidTr="007D0C19">
        <w:trPr>
          <w:trHeight w:val="897"/>
        </w:trPr>
        <w:tc>
          <w:tcPr>
            <w:tcW w:w="989" w:type="dxa"/>
            <w:vMerge/>
            <w:tcBorders>
              <w:top w:val="nil"/>
            </w:tcBorders>
          </w:tcPr>
          <w:p w:rsidR="007D0C19" w:rsidRPr="004D270A" w:rsidRDefault="007D0C19" w:rsidP="007D0C19">
            <w:pPr>
              <w:rPr>
                <w:rFonts w:ascii="Times New Roman" w:hAnsi="Times New Roman" w:cs="Times New Roman"/>
              </w:rPr>
            </w:pPr>
          </w:p>
        </w:tc>
        <w:tc>
          <w:tcPr>
            <w:tcW w:w="235" w:type="dxa"/>
            <w:vMerge w:val="restart"/>
            <w:tcBorders>
              <w:top w:val="nil"/>
            </w:tcBorders>
          </w:tcPr>
          <w:p w:rsidR="007D0C19" w:rsidRPr="004D270A" w:rsidRDefault="007D0C19" w:rsidP="007D0C19">
            <w:pPr>
              <w:pStyle w:val="TableParagraph"/>
            </w:pPr>
          </w:p>
        </w:tc>
        <w:tc>
          <w:tcPr>
            <w:tcW w:w="2990" w:type="dxa"/>
          </w:tcPr>
          <w:p w:rsidR="007D0C19" w:rsidRPr="004D270A" w:rsidRDefault="007D0C19" w:rsidP="007D0C19">
            <w:pPr>
              <w:pStyle w:val="TableParagraph"/>
              <w:spacing w:before="141"/>
              <w:ind w:left="955" w:hanging="538"/>
            </w:pPr>
            <w:r w:rsidRPr="004D270A">
              <w:t>Physical works to be completed</w:t>
            </w:r>
          </w:p>
        </w:tc>
        <w:tc>
          <w:tcPr>
            <w:tcW w:w="2937" w:type="dxa"/>
          </w:tcPr>
          <w:p w:rsidR="007D0C19" w:rsidRPr="004D270A" w:rsidRDefault="007D0C19" w:rsidP="007D0C19">
            <w:pPr>
              <w:pStyle w:val="TableParagraph"/>
              <w:ind w:left="576" w:hanging="308"/>
            </w:pPr>
            <w:r w:rsidRPr="004D270A">
              <w:t>Period from the date of receipt of LoA to</w:t>
            </w:r>
          </w:p>
          <w:p w:rsidR="007D0C19" w:rsidRPr="004D270A" w:rsidRDefault="007D0C19" w:rsidP="007D0C19">
            <w:pPr>
              <w:pStyle w:val="TableParagraph"/>
              <w:spacing w:line="287" w:lineRule="exact"/>
              <w:ind w:left="307"/>
            </w:pPr>
            <w:r w:rsidRPr="004D270A">
              <w:t>proceed with the work</w:t>
            </w:r>
          </w:p>
        </w:tc>
        <w:tc>
          <w:tcPr>
            <w:tcW w:w="265" w:type="dxa"/>
            <w:vMerge w:val="restart"/>
            <w:tcBorders>
              <w:top w:val="nil"/>
              <w:right w:val="single" w:sz="6" w:space="0" w:color="000000"/>
            </w:tcBorders>
          </w:tcPr>
          <w:p w:rsidR="007D0C19" w:rsidRPr="004D270A" w:rsidRDefault="007D0C19" w:rsidP="007D0C19">
            <w:pPr>
              <w:pStyle w:val="TableParagraph"/>
            </w:pPr>
          </w:p>
        </w:tc>
        <w:tc>
          <w:tcPr>
            <w:tcW w:w="1838" w:type="dxa"/>
            <w:vMerge/>
            <w:tcBorders>
              <w:top w:val="nil"/>
              <w:left w:val="single" w:sz="6" w:space="0" w:color="000000"/>
            </w:tcBorders>
          </w:tcPr>
          <w:p w:rsidR="007D0C19" w:rsidRPr="004D270A" w:rsidRDefault="007D0C19" w:rsidP="007D0C19">
            <w:pPr>
              <w:rPr>
                <w:rFonts w:ascii="Times New Roman" w:hAnsi="Times New Roman" w:cs="Times New Roman"/>
              </w:rPr>
            </w:pPr>
          </w:p>
        </w:tc>
      </w:tr>
      <w:tr w:rsidR="007D0C19" w:rsidRPr="004D270A" w:rsidTr="007D0C19">
        <w:trPr>
          <w:trHeight w:val="594"/>
        </w:trPr>
        <w:tc>
          <w:tcPr>
            <w:tcW w:w="989" w:type="dxa"/>
            <w:vMerge/>
            <w:tcBorders>
              <w:top w:val="nil"/>
            </w:tcBorders>
          </w:tcPr>
          <w:p w:rsidR="007D0C19" w:rsidRPr="004D270A" w:rsidRDefault="007D0C19" w:rsidP="007D0C19">
            <w:pPr>
              <w:rPr>
                <w:rFonts w:ascii="Times New Roman" w:hAnsi="Times New Roman" w:cs="Times New Roman"/>
              </w:rPr>
            </w:pPr>
          </w:p>
        </w:tc>
        <w:tc>
          <w:tcPr>
            <w:tcW w:w="235" w:type="dxa"/>
            <w:vMerge/>
            <w:tcBorders>
              <w:top w:val="nil"/>
            </w:tcBorders>
          </w:tcPr>
          <w:p w:rsidR="007D0C19" w:rsidRPr="004D270A" w:rsidRDefault="007D0C19" w:rsidP="007D0C19">
            <w:pPr>
              <w:rPr>
                <w:rFonts w:ascii="Times New Roman" w:hAnsi="Times New Roman" w:cs="Times New Roman"/>
              </w:rPr>
            </w:pPr>
          </w:p>
        </w:tc>
        <w:tc>
          <w:tcPr>
            <w:tcW w:w="2990" w:type="dxa"/>
          </w:tcPr>
          <w:p w:rsidR="007D0C19" w:rsidRPr="004D270A" w:rsidRDefault="005B4A12" w:rsidP="007D0C19">
            <w:pPr>
              <w:pStyle w:val="TableParagraph"/>
              <w:spacing w:before="141"/>
              <w:ind w:left="993"/>
            </w:pPr>
            <w:r>
              <w:t>30 days</w:t>
            </w:r>
          </w:p>
        </w:tc>
        <w:tc>
          <w:tcPr>
            <w:tcW w:w="2937" w:type="dxa"/>
          </w:tcPr>
          <w:p w:rsidR="007D0C19" w:rsidRPr="004D270A" w:rsidRDefault="007D0C19" w:rsidP="007D0C19">
            <w:pPr>
              <w:pStyle w:val="TableParagraph"/>
              <w:spacing w:before="141"/>
              <w:ind w:left="1112" w:right="1103"/>
              <w:jc w:val="center"/>
            </w:pPr>
            <w:r w:rsidRPr="004D270A">
              <w:t>7 days</w:t>
            </w:r>
          </w:p>
        </w:tc>
        <w:tc>
          <w:tcPr>
            <w:tcW w:w="265" w:type="dxa"/>
            <w:vMerge/>
            <w:tcBorders>
              <w:top w:val="nil"/>
              <w:right w:val="single" w:sz="6" w:space="0" w:color="000000"/>
            </w:tcBorders>
          </w:tcPr>
          <w:p w:rsidR="007D0C19" w:rsidRPr="004D270A" w:rsidRDefault="007D0C19" w:rsidP="007D0C19">
            <w:pPr>
              <w:rPr>
                <w:rFonts w:ascii="Times New Roman" w:hAnsi="Times New Roman" w:cs="Times New Roman"/>
              </w:rPr>
            </w:pPr>
          </w:p>
        </w:tc>
        <w:tc>
          <w:tcPr>
            <w:tcW w:w="1838" w:type="dxa"/>
            <w:vMerge/>
            <w:tcBorders>
              <w:top w:val="nil"/>
              <w:left w:val="single" w:sz="6" w:space="0" w:color="000000"/>
            </w:tcBorders>
          </w:tcPr>
          <w:p w:rsidR="007D0C19" w:rsidRPr="004D270A" w:rsidRDefault="007D0C19" w:rsidP="007D0C19">
            <w:pPr>
              <w:rPr>
                <w:rFonts w:ascii="Times New Roman" w:hAnsi="Times New Roman" w:cs="Times New Roman"/>
              </w:rPr>
            </w:pPr>
          </w:p>
        </w:tc>
      </w:tr>
      <w:tr w:rsidR="007D0C19" w:rsidRPr="004D270A" w:rsidTr="007D0C19">
        <w:trPr>
          <w:trHeight w:val="5980"/>
        </w:trPr>
        <w:tc>
          <w:tcPr>
            <w:tcW w:w="989" w:type="dxa"/>
          </w:tcPr>
          <w:p w:rsidR="007D0C19" w:rsidRPr="004D270A" w:rsidRDefault="007D0C19" w:rsidP="007D0C19">
            <w:pPr>
              <w:pStyle w:val="TableParagraph"/>
              <w:spacing w:line="291" w:lineRule="exact"/>
              <w:ind w:left="13"/>
              <w:jc w:val="center"/>
            </w:pPr>
            <w:r w:rsidRPr="004D270A">
              <w:rPr>
                <w:w w:val="99"/>
              </w:rPr>
              <w:t>9</w:t>
            </w:r>
          </w:p>
        </w:tc>
        <w:tc>
          <w:tcPr>
            <w:tcW w:w="6427" w:type="dxa"/>
            <w:gridSpan w:val="4"/>
          </w:tcPr>
          <w:p w:rsidR="007D0C19" w:rsidRPr="004D270A" w:rsidRDefault="007D0C19" w:rsidP="007D0C19">
            <w:pPr>
              <w:pStyle w:val="TableParagraph"/>
              <w:spacing w:line="291" w:lineRule="exact"/>
              <w:ind w:left="278"/>
            </w:pPr>
            <w:r w:rsidRPr="004D270A">
              <w:t>The following shall form part of the Contract Document:</w:t>
            </w:r>
          </w:p>
          <w:p w:rsidR="007D0C19" w:rsidRPr="004D270A" w:rsidRDefault="007D0C19" w:rsidP="009E6750">
            <w:pPr>
              <w:pStyle w:val="TableParagraph"/>
              <w:numPr>
                <w:ilvl w:val="0"/>
                <w:numId w:val="1"/>
              </w:numPr>
              <w:tabs>
                <w:tab w:val="left" w:pos="1175"/>
                <w:tab w:val="left" w:pos="1176"/>
              </w:tabs>
              <w:spacing w:before="3" w:line="298" w:lineRule="exact"/>
            </w:pPr>
            <w:r w:rsidRPr="004D270A">
              <w:t>Form of</w:t>
            </w:r>
            <w:r w:rsidRPr="004D270A">
              <w:rPr>
                <w:spacing w:val="2"/>
              </w:rPr>
              <w:t xml:space="preserve"> </w:t>
            </w:r>
            <w:r w:rsidRPr="004D270A">
              <w:t>Agreement</w:t>
            </w:r>
          </w:p>
          <w:p w:rsidR="007D0C19" w:rsidRPr="004D270A" w:rsidRDefault="007D0C19" w:rsidP="009E6750">
            <w:pPr>
              <w:pStyle w:val="TableParagraph"/>
              <w:numPr>
                <w:ilvl w:val="0"/>
                <w:numId w:val="1"/>
              </w:numPr>
              <w:tabs>
                <w:tab w:val="left" w:pos="1175"/>
                <w:tab w:val="left" w:pos="1176"/>
              </w:tabs>
              <w:spacing w:line="298" w:lineRule="exact"/>
            </w:pPr>
            <w:r w:rsidRPr="004D270A">
              <w:t>Letter of</w:t>
            </w:r>
            <w:r w:rsidRPr="004D270A">
              <w:rPr>
                <w:spacing w:val="7"/>
              </w:rPr>
              <w:t xml:space="preserve"> </w:t>
            </w:r>
            <w:r w:rsidRPr="004D270A">
              <w:t>Acceptance</w:t>
            </w:r>
          </w:p>
          <w:p w:rsidR="007D0C19" w:rsidRPr="004D270A" w:rsidRDefault="007D0C19" w:rsidP="009E6750">
            <w:pPr>
              <w:pStyle w:val="TableParagraph"/>
              <w:numPr>
                <w:ilvl w:val="0"/>
                <w:numId w:val="1"/>
              </w:numPr>
              <w:tabs>
                <w:tab w:val="left" w:pos="1175"/>
                <w:tab w:val="left" w:pos="1176"/>
              </w:tabs>
              <w:spacing w:line="298" w:lineRule="exact"/>
            </w:pPr>
            <w:r w:rsidRPr="004D270A">
              <w:t>Contractor’s</w:t>
            </w:r>
            <w:r w:rsidRPr="004D270A">
              <w:rPr>
                <w:spacing w:val="1"/>
              </w:rPr>
              <w:t xml:space="preserve"> </w:t>
            </w:r>
            <w:r w:rsidRPr="004D270A">
              <w:t>Bid</w:t>
            </w:r>
          </w:p>
          <w:p w:rsidR="007D0C19" w:rsidRPr="004D270A" w:rsidRDefault="007D0C19" w:rsidP="009E6750">
            <w:pPr>
              <w:pStyle w:val="TableParagraph"/>
              <w:numPr>
                <w:ilvl w:val="0"/>
                <w:numId w:val="1"/>
              </w:numPr>
              <w:tabs>
                <w:tab w:val="left" w:pos="1175"/>
                <w:tab w:val="left" w:pos="1176"/>
              </w:tabs>
              <w:spacing w:before="4" w:line="298" w:lineRule="exact"/>
            </w:pPr>
            <w:r w:rsidRPr="004D270A">
              <w:t>Contract</w:t>
            </w:r>
            <w:r w:rsidRPr="004D270A">
              <w:rPr>
                <w:spacing w:val="1"/>
              </w:rPr>
              <w:t xml:space="preserve"> </w:t>
            </w:r>
            <w:r w:rsidRPr="004D270A">
              <w:t>Data</w:t>
            </w:r>
          </w:p>
          <w:p w:rsidR="007D0C19" w:rsidRPr="004D270A" w:rsidRDefault="007D0C19" w:rsidP="009E6750">
            <w:pPr>
              <w:pStyle w:val="TableParagraph"/>
              <w:numPr>
                <w:ilvl w:val="0"/>
                <w:numId w:val="1"/>
              </w:numPr>
              <w:tabs>
                <w:tab w:val="left" w:pos="1175"/>
                <w:tab w:val="left" w:pos="1176"/>
              </w:tabs>
              <w:ind w:left="1161" w:right="489" w:hanging="524"/>
            </w:pPr>
            <w:r w:rsidRPr="004D270A">
              <w:t>General Conditions of Conditions of</w:t>
            </w:r>
            <w:r w:rsidRPr="004D270A">
              <w:rPr>
                <w:spacing w:val="-26"/>
              </w:rPr>
              <w:t xml:space="preserve"> </w:t>
            </w:r>
            <w:r w:rsidRPr="004D270A">
              <w:t>Contract (GCC)</w:t>
            </w:r>
          </w:p>
          <w:p w:rsidR="007D0C19" w:rsidRPr="004D270A" w:rsidRDefault="007D0C19" w:rsidP="009E6750">
            <w:pPr>
              <w:pStyle w:val="TableParagraph"/>
              <w:numPr>
                <w:ilvl w:val="0"/>
                <w:numId w:val="1"/>
              </w:numPr>
              <w:tabs>
                <w:tab w:val="left" w:pos="1175"/>
                <w:tab w:val="left" w:pos="1176"/>
              </w:tabs>
              <w:spacing w:line="296" w:lineRule="exact"/>
            </w:pPr>
            <w:r w:rsidRPr="004D270A">
              <w:t>Instructions to</w:t>
            </w:r>
            <w:r w:rsidRPr="004D270A">
              <w:rPr>
                <w:spacing w:val="3"/>
              </w:rPr>
              <w:t xml:space="preserve"> </w:t>
            </w:r>
            <w:r w:rsidRPr="004D270A">
              <w:t>Tenderers</w:t>
            </w:r>
          </w:p>
          <w:p w:rsidR="007D0C19" w:rsidRPr="004D270A" w:rsidRDefault="007D0C19" w:rsidP="009E6750">
            <w:pPr>
              <w:pStyle w:val="TableParagraph"/>
              <w:numPr>
                <w:ilvl w:val="0"/>
                <w:numId w:val="1"/>
              </w:numPr>
              <w:tabs>
                <w:tab w:val="left" w:pos="1203"/>
                <w:tab w:val="left" w:pos="1204"/>
              </w:tabs>
              <w:spacing w:before="2"/>
              <w:ind w:right="359"/>
            </w:pPr>
            <w:r w:rsidRPr="004D270A">
              <w:t xml:space="preserve">General Description and Special Conditions </w:t>
            </w:r>
            <w:r w:rsidRPr="004D270A">
              <w:rPr>
                <w:spacing w:val="-7"/>
              </w:rPr>
              <w:t xml:space="preserve">of </w:t>
            </w:r>
            <w:r w:rsidRPr="004D270A">
              <w:t>Contract</w:t>
            </w:r>
          </w:p>
          <w:p w:rsidR="007D0C19" w:rsidRPr="004D270A" w:rsidRDefault="007D0C19" w:rsidP="009E6750">
            <w:pPr>
              <w:pStyle w:val="TableParagraph"/>
              <w:numPr>
                <w:ilvl w:val="0"/>
                <w:numId w:val="1"/>
              </w:numPr>
              <w:tabs>
                <w:tab w:val="left" w:pos="1203"/>
                <w:tab w:val="left" w:pos="1204"/>
              </w:tabs>
              <w:spacing w:line="296" w:lineRule="exact"/>
              <w:ind w:left="1203" w:hanging="566"/>
            </w:pPr>
            <w:r w:rsidRPr="004D270A">
              <w:t>Detailed Specifications for Materials and</w:t>
            </w:r>
            <w:r w:rsidRPr="004D270A">
              <w:rPr>
                <w:spacing w:val="-11"/>
              </w:rPr>
              <w:t xml:space="preserve"> </w:t>
            </w:r>
            <w:r w:rsidRPr="004D270A">
              <w:t>Works</w:t>
            </w:r>
          </w:p>
          <w:p w:rsidR="007D0C19" w:rsidRPr="004D270A" w:rsidRDefault="007D0C19" w:rsidP="009E6750">
            <w:pPr>
              <w:pStyle w:val="TableParagraph"/>
              <w:numPr>
                <w:ilvl w:val="0"/>
                <w:numId w:val="1"/>
              </w:numPr>
              <w:tabs>
                <w:tab w:val="left" w:pos="1175"/>
                <w:tab w:val="left" w:pos="1176"/>
              </w:tabs>
              <w:spacing w:before="4" w:line="298" w:lineRule="exact"/>
            </w:pPr>
            <w:r w:rsidRPr="004D270A">
              <w:t>Drawings (if</w:t>
            </w:r>
            <w:r w:rsidRPr="004D270A">
              <w:rPr>
                <w:spacing w:val="3"/>
              </w:rPr>
              <w:t xml:space="preserve"> </w:t>
            </w:r>
            <w:r w:rsidRPr="004D270A">
              <w:t>any)</w:t>
            </w:r>
          </w:p>
          <w:p w:rsidR="007D0C19" w:rsidRPr="004D270A" w:rsidRDefault="007D0C19" w:rsidP="009E6750">
            <w:pPr>
              <w:pStyle w:val="TableParagraph"/>
              <w:numPr>
                <w:ilvl w:val="0"/>
                <w:numId w:val="1"/>
              </w:numPr>
              <w:tabs>
                <w:tab w:val="left" w:pos="1176"/>
              </w:tabs>
              <w:spacing w:line="298" w:lineRule="exact"/>
            </w:pPr>
            <w:r w:rsidRPr="004D270A">
              <w:t>Schedule of quantities</w:t>
            </w:r>
            <w:r w:rsidRPr="004D270A">
              <w:rPr>
                <w:spacing w:val="4"/>
              </w:rPr>
              <w:t xml:space="preserve"> </w:t>
            </w:r>
            <w:r w:rsidRPr="004D270A">
              <w:t>and</w:t>
            </w:r>
          </w:p>
          <w:p w:rsidR="007D0C19" w:rsidRPr="004D270A" w:rsidRDefault="007D0C19" w:rsidP="009E6750">
            <w:pPr>
              <w:pStyle w:val="TableParagraph"/>
              <w:numPr>
                <w:ilvl w:val="0"/>
                <w:numId w:val="1"/>
              </w:numPr>
              <w:tabs>
                <w:tab w:val="left" w:pos="1176"/>
              </w:tabs>
              <w:ind w:right="214"/>
            </w:pPr>
            <w:r w:rsidRPr="004D270A">
              <w:t xml:space="preserve">Any other documents listed in the Contract </w:t>
            </w:r>
            <w:r w:rsidRPr="004D270A">
              <w:rPr>
                <w:spacing w:val="-3"/>
              </w:rPr>
              <w:t xml:space="preserve">Data </w:t>
            </w:r>
            <w:r w:rsidRPr="004D270A">
              <w:t>as forming part of the</w:t>
            </w:r>
            <w:r w:rsidRPr="004D270A">
              <w:rPr>
                <w:spacing w:val="3"/>
              </w:rPr>
              <w:t xml:space="preserve"> </w:t>
            </w:r>
            <w:r w:rsidRPr="004D270A">
              <w:t>Contract.</w:t>
            </w:r>
          </w:p>
          <w:p w:rsidR="007D0C19" w:rsidRPr="004D270A" w:rsidRDefault="007D0C19" w:rsidP="009E6750">
            <w:pPr>
              <w:pStyle w:val="TableParagraph"/>
              <w:numPr>
                <w:ilvl w:val="0"/>
                <w:numId w:val="1"/>
              </w:numPr>
              <w:tabs>
                <w:tab w:val="left" w:pos="1204"/>
              </w:tabs>
              <w:spacing w:before="1"/>
              <w:ind w:right="254"/>
            </w:pPr>
            <w:r w:rsidRPr="004D270A">
              <w:t>Correspondence exchanged after the opening</w:t>
            </w:r>
            <w:r w:rsidRPr="004D270A">
              <w:rPr>
                <w:spacing w:val="-22"/>
              </w:rPr>
              <w:t xml:space="preserve"> </w:t>
            </w:r>
            <w:r w:rsidRPr="004D270A">
              <w:rPr>
                <w:spacing w:val="-6"/>
              </w:rPr>
              <w:t xml:space="preserve">of </w:t>
            </w:r>
            <w:r w:rsidRPr="004D270A">
              <w:t>the Bid and before the issue of Letter of Acceptance by which the Condition of Contract are amended, varied or modified in any way</w:t>
            </w:r>
            <w:r w:rsidRPr="004D270A">
              <w:rPr>
                <w:spacing w:val="-11"/>
              </w:rPr>
              <w:t xml:space="preserve"> </w:t>
            </w:r>
            <w:r w:rsidRPr="004D270A">
              <w:t>by</w:t>
            </w:r>
          </w:p>
          <w:p w:rsidR="007D0C19" w:rsidRPr="004D270A" w:rsidRDefault="007D0C19" w:rsidP="007D0C19">
            <w:pPr>
              <w:pStyle w:val="TableParagraph"/>
              <w:spacing w:line="284" w:lineRule="exact"/>
              <w:ind w:left="1175"/>
            </w:pPr>
            <w:r w:rsidRPr="004D270A">
              <w:t>mutual consent</w:t>
            </w:r>
          </w:p>
        </w:tc>
        <w:tc>
          <w:tcPr>
            <w:tcW w:w="1838" w:type="dxa"/>
          </w:tcPr>
          <w:p w:rsidR="007D0C19" w:rsidRPr="004D270A" w:rsidRDefault="007D0C19" w:rsidP="007D0C19">
            <w:pPr>
              <w:pStyle w:val="TableParagraph"/>
              <w:spacing w:line="291" w:lineRule="exact"/>
              <w:ind w:left="369" w:right="360"/>
              <w:jc w:val="center"/>
            </w:pPr>
            <w:r w:rsidRPr="004D270A">
              <w:t>(2.3)</w:t>
            </w:r>
          </w:p>
        </w:tc>
      </w:tr>
      <w:tr w:rsidR="007D0C19" w:rsidRPr="004D270A" w:rsidTr="007D0C19">
        <w:trPr>
          <w:trHeight w:val="897"/>
        </w:trPr>
        <w:tc>
          <w:tcPr>
            <w:tcW w:w="989" w:type="dxa"/>
          </w:tcPr>
          <w:p w:rsidR="007D0C19" w:rsidRPr="004D270A" w:rsidRDefault="007D0C19" w:rsidP="007D0C19">
            <w:pPr>
              <w:pStyle w:val="TableParagraph"/>
              <w:spacing w:line="291" w:lineRule="exact"/>
              <w:ind w:left="254"/>
            </w:pPr>
            <w:r w:rsidRPr="004D270A">
              <w:t>10</w:t>
            </w:r>
          </w:p>
        </w:tc>
        <w:tc>
          <w:tcPr>
            <w:tcW w:w="6427" w:type="dxa"/>
            <w:gridSpan w:val="4"/>
          </w:tcPr>
          <w:p w:rsidR="007D0C19" w:rsidRPr="004D270A" w:rsidRDefault="007D0C19" w:rsidP="003D2585">
            <w:pPr>
              <w:pStyle w:val="TableParagraph"/>
              <w:spacing w:line="291" w:lineRule="exact"/>
              <w:ind w:left="278"/>
            </w:pPr>
            <w:r w:rsidRPr="004D270A">
              <w:t>The Contractor shall submit a Program for the Works</w:t>
            </w:r>
            <w:r w:rsidR="003D2585" w:rsidRPr="004D270A">
              <w:t xml:space="preserve"> </w:t>
            </w:r>
            <w:r w:rsidRPr="004D270A">
              <w:t>within</w:t>
            </w:r>
            <w:r w:rsidRPr="004D270A">
              <w:tab/>
            </w:r>
            <w:r w:rsidRPr="004D270A">
              <w:rPr>
                <w:b/>
              </w:rPr>
              <w:t>7</w:t>
            </w:r>
            <w:r w:rsidRPr="004D270A">
              <w:rPr>
                <w:b/>
              </w:rPr>
              <w:tab/>
              <w:t>(Seven)</w:t>
            </w:r>
            <w:r w:rsidRPr="004D270A">
              <w:rPr>
                <w:b/>
              </w:rPr>
              <w:tab/>
            </w:r>
            <w:r w:rsidR="005B4A12">
              <w:rPr>
                <w:b/>
              </w:rPr>
              <w:t xml:space="preserve"> </w:t>
            </w:r>
            <w:r w:rsidRPr="004D270A">
              <w:rPr>
                <w:b/>
              </w:rPr>
              <w:t>days</w:t>
            </w:r>
            <w:r w:rsidRPr="004D270A">
              <w:rPr>
                <w:b/>
              </w:rPr>
              <w:tab/>
            </w:r>
            <w:r w:rsidR="003D2585" w:rsidRPr="004D270A">
              <w:t>of</w:t>
            </w:r>
            <w:r w:rsidR="003D2585" w:rsidRPr="004D270A">
              <w:tab/>
              <w:t>date</w:t>
            </w:r>
            <w:r w:rsidR="003D2585" w:rsidRPr="004D270A">
              <w:tab/>
              <w:t xml:space="preserve">of </w:t>
            </w:r>
            <w:r w:rsidRPr="004D270A">
              <w:t>the</w:t>
            </w:r>
            <w:r w:rsidR="003D2585" w:rsidRPr="004D270A">
              <w:t xml:space="preserve"> </w:t>
            </w:r>
            <w:r w:rsidRPr="004D270A">
              <w:t>Letter</w:t>
            </w:r>
            <w:r w:rsidRPr="004D270A">
              <w:tab/>
            </w:r>
            <w:r w:rsidRPr="004D270A">
              <w:rPr>
                <w:spacing w:val="-9"/>
              </w:rPr>
              <w:t xml:space="preserve">of </w:t>
            </w:r>
            <w:r w:rsidRPr="004D270A">
              <w:t>Acceptance.</w:t>
            </w:r>
          </w:p>
        </w:tc>
        <w:tc>
          <w:tcPr>
            <w:tcW w:w="1838" w:type="dxa"/>
          </w:tcPr>
          <w:p w:rsidR="007D0C19" w:rsidRPr="004D270A" w:rsidRDefault="007D0C19" w:rsidP="007D0C19">
            <w:pPr>
              <w:pStyle w:val="TableParagraph"/>
              <w:spacing w:line="291" w:lineRule="exact"/>
              <w:ind w:left="369" w:right="360"/>
              <w:jc w:val="center"/>
            </w:pPr>
            <w:r w:rsidRPr="004D270A">
              <w:t>(27)</w:t>
            </w:r>
          </w:p>
        </w:tc>
      </w:tr>
      <w:tr w:rsidR="007D0C19" w:rsidRPr="004D270A" w:rsidTr="007D0C19">
        <w:trPr>
          <w:trHeight w:val="1194"/>
        </w:trPr>
        <w:tc>
          <w:tcPr>
            <w:tcW w:w="989" w:type="dxa"/>
          </w:tcPr>
          <w:p w:rsidR="007D0C19" w:rsidRPr="004D270A" w:rsidRDefault="007D0C19" w:rsidP="007D0C19">
            <w:pPr>
              <w:pStyle w:val="TableParagraph"/>
              <w:spacing w:line="291" w:lineRule="exact"/>
              <w:ind w:left="254"/>
            </w:pPr>
            <w:r w:rsidRPr="004D270A">
              <w:t>11</w:t>
            </w:r>
          </w:p>
        </w:tc>
        <w:tc>
          <w:tcPr>
            <w:tcW w:w="6427" w:type="dxa"/>
            <w:gridSpan w:val="4"/>
          </w:tcPr>
          <w:p w:rsidR="007D0C19" w:rsidRPr="004D270A" w:rsidRDefault="007D0C19" w:rsidP="007D0C19">
            <w:pPr>
              <w:pStyle w:val="TableParagraph"/>
              <w:spacing w:line="291" w:lineRule="exact"/>
              <w:ind w:left="254"/>
            </w:pPr>
            <w:r w:rsidRPr="004D270A">
              <w:t>The site possession date:</w:t>
            </w:r>
          </w:p>
          <w:p w:rsidR="007D0C19" w:rsidRPr="004D270A" w:rsidRDefault="007D0C19" w:rsidP="007D0C19">
            <w:pPr>
              <w:pStyle w:val="TableParagraph"/>
              <w:spacing w:before="3"/>
              <w:ind w:left="278"/>
            </w:pPr>
            <w:r w:rsidRPr="004D270A">
              <w:t xml:space="preserve">The site will be handed over within </w:t>
            </w:r>
            <w:r w:rsidRPr="004D270A">
              <w:rPr>
                <w:b/>
              </w:rPr>
              <w:t xml:space="preserve">7 (Seven) days </w:t>
            </w:r>
            <w:r w:rsidRPr="004D270A">
              <w:t>after receipt of LoA and the site is free from encumbrances.</w:t>
            </w:r>
          </w:p>
        </w:tc>
        <w:tc>
          <w:tcPr>
            <w:tcW w:w="1838" w:type="dxa"/>
          </w:tcPr>
          <w:p w:rsidR="007D0C19" w:rsidRPr="004D270A" w:rsidRDefault="007D0C19" w:rsidP="007D0C19">
            <w:pPr>
              <w:pStyle w:val="TableParagraph"/>
              <w:spacing w:line="291" w:lineRule="exact"/>
              <w:ind w:left="369" w:right="360"/>
              <w:jc w:val="center"/>
            </w:pPr>
            <w:r w:rsidRPr="004D270A">
              <w:t>(21)</w:t>
            </w:r>
          </w:p>
        </w:tc>
      </w:tr>
      <w:tr w:rsidR="007D0C19" w:rsidRPr="004D270A" w:rsidTr="007D0C19">
        <w:trPr>
          <w:trHeight w:val="301"/>
        </w:trPr>
        <w:tc>
          <w:tcPr>
            <w:tcW w:w="989" w:type="dxa"/>
          </w:tcPr>
          <w:p w:rsidR="007D0C19" w:rsidRPr="004D270A" w:rsidRDefault="007D0C19" w:rsidP="007D0C19">
            <w:pPr>
              <w:pStyle w:val="TableParagraph"/>
              <w:spacing w:line="282" w:lineRule="exact"/>
              <w:ind w:left="254"/>
            </w:pPr>
            <w:r w:rsidRPr="004D270A">
              <w:t>12</w:t>
            </w:r>
          </w:p>
        </w:tc>
        <w:tc>
          <w:tcPr>
            <w:tcW w:w="6427" w:type="dxa"/>
            <w:gridSpan w:val="4"/>
          </w:tcPr>
          <w:p w:rsidR="004D270A" w:rsidRPr="004D270A" w:rsidRDefault="007D0C19" w:rsidP="00326001">
            <w:pPr>
              <w:pStyle w:val="TableParagraph"/>
              <w:spacing w:line="282" w:lineRule="exact"/>
              <w:ind w:left="278"/>
            </w:pPr>
            <w:r w:rsidRPr="004D270A">
              <w:t xml:space="preserve">The Start Date shall be within </w:t>
            </w:r>
            <w:r w:rsidRPr="004D270A">
              <w:rPr>
                <w:b/>
              </w:rPr>
              <w:t xml:space="preserve">7 (Seven) days </w:t>
            </w:r>
            <w:r w:rsidRPr="004D270A">
              <w:t>from the</w:t>
            </w:r>
          </w:p>
        </w:tc>
        <w:tc>
          <w:tcPr>
            <w:tcW w:w="1838" w:type="dxa"/>
          </w:tcPr>
          <w:p w:rsidR="007D0C19" w:rsidRPr="004D270A" w:rsidRDefault="007D0C19" w:rsidP="007D0C19">
            <w:pPr>
              <w:pStyle w:val="TableParagraph"/>
              <w:spacing w:line="282" w:lineRule="exact"/>
              <w:ind w:left="371" w:right="357"/>
              <w:jc w:val="center"/>
            </w:pPr>
            <w:r w:rsidRPr="004D270A">
              <w:t>(1)</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4D270A" w:rsidRDefault="004D270A" w:rsidP="004D270A">
            <w:pPr>
              <w:pStyle w:val="TableParagraph"/>
              <w:spacing w:line="282" w:lineRule="exact"/>
              <w:ind w:left="254"/>
              <w:jc w:val="center"/>
              <w:rPr>
                <w:b/>
              </w:rPr>
            </w:pPr>
          </w:p>
          <w:p w:rsidR="007D0C19" w:rsidRPr="004D270A" w:rsidRDefault="007D0C19" w:rsidP="004D270A">
            <w:pPr>
              <w:pStyle w:val="TableParagraph"/>
              <w:spacing w:line="282" w:lineRule="exact"/>
              <w:ind w:left="254"/>
              <w:jc w:val="center"/>
              <w:rPr>
                <w:b/>
              </w:rPr>
            </w:pPr>
            <w:r w:rsidRPr="004D270A">
              <w:rPr>
                <w:b/>
              </w:rPr>
              <w:t>Sl. No.</w:t>
            </w:r>
          </w:p>
        </w:tc>
        <w:tc>
          <w:tcPr>
            <w:tcW w:w="6427" w:type="dxa"/>
            <w:gridSpan w:val="4"/>
            <w:tcBorders>
              <w:top w:val="single" w:sz="4" w:space="0" w:color="000000"/>
              <w:left w:val="single" w:sz="4" w:space="0" w:color="000000"/>
              <w:bottom w:val="single" w:sz="4" w:space="0" w:color="000000"/>
              <w:right w:val="single" w:sz="4" w:space="0" w:color="000000"/>
            </w:tcBorders>
          </w:tcPr>
          <w:p w:rsidR="004D270A" w:rsidRDefault="004D270A" w:rsidP="004D270A">
            <w:pPr>
              <w:pStyle w:val="TableParagraph"/>
              <w:spacing w:line="282" w:lineRule="exact"/>
              <w:ind w:left="278"/>
              <w:jc w:val="center"/>
              <w:rPr>
                <w:b/>
              </w:rPr>
            </w:pPr>
          </w:p>
          <w:p w:rsidR="007D0C19" w:rsidRPr="004D270A" w:rsidRDefault="007D0C19" w:rsidP="004D270A">
            <w:pPr>
              <w:pStyle w:val="TableParagraph"/>
              <w:spacing w:line="282" w:lineRule="exact"/>
              <w:ind w:left="278"/>
              <w:jc w:val="center"/>
              <w:rPr>
                <w:b/>
              </w:rPr>
            </w:pPr>
            <w:r w:rsidRPr="004D270A">
              <w:rPr>
                <w:b/>
              </w:rPr>
              <w:t>Description</w:t>
            </w:r>
          </w:p>
        </w:tc>
        <w:tc>
          <w:tcPr>
            <w:tcW w:w="1838" w:type="dxa"/>
            <w:tcBorders>
              <w:top w:val="single" w:sz="4" w:space="0" w:color="000000"/>
              <w:left w:val="single" w:sz="4" w:space="0" w:color="000000"/>
              <w:bottom w:val="single" w:sz="4" w:space="0" w:color="000000"/>
              <w:right w:val="single" w:sz="4" w:space="0" w:color="000000"/>
            </w:tcBorders>
          </w:tcPr>
          <w:p w:rsidR="004D270A" w:rsidRDefault="004D270A" w:rsidP="004D270A">
            <w:pPr>
              <w:pStyle w:val="TableParagraph"/>
              <w:spacing w:line="282" w:lineRule="exact"/>
              <w:ind w:left="371" w:right="357"/>
              <w:jc w:val="center"/>
              <w:rPr>
                <w:b/>
              </w:rPr>
            </w:pPr>
          </w:p>
          <w:p w:rsidR="007D0C19" w:rsidRPr="004D270A" w:rsidRDefault="007D0C19" w:rsidP="004D270A">
            <w:pPr>
              <w:pStyle w:val="TableParagraph"/>
              <w:spacing w:line="282" w:lineRule="exact"/>
              <w:ind w:left="371" w:right="357"/>
              <w:jc w:val="center"/>
              <w:rPr>
                <w:b/>
              </w:rPr>
            </w:pPr>
            <w:r w:rsidRPr="004D270A">
              <w:rPr>
                <w:b/>
              </w:rPr>
              <w:t>Reference Cl.No. of GCC</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date of receipt of the Letter of Acceptance (LoA) by the</w:t>
            </w:r>
          </w:p>
          <w:p w:rsidR="007D0C19" w:rsidRPr="004D270A" w:rsidRDefault="007D0C19" w:rsidP="007D0C19">
            <w:pPr>
              <w:pStyle w:val="TableParagraph"/>
              <w:spacing w:line="282" w:lineRule="exact"/>
              <w:ind w:left="278"/>
            </w:pPr>
            <w:r w:rsidRPr="004D270A">
              <w:t>Contractor.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13</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site is located at Cochin Fisheries Harbour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14</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AB0491" w:rsidRDefault="007D0C19" w:rsidP="007D0C19">
            <w:pPr>
              <w:pStyle w:val="TableParagraph"/>
              <w:spacing w:line="282" w:lineRule="exact"/>
              <w:ind w:left="278"/>
              <w:rPr>
                <w:b/>
              </w:rPr>
            </w:pPr>
            <w:r w:rsidRPr="00AB0491">
              <w:rPr>
                <w:b/>
              </w:rPr>
              <w:t>The Defects Liability Period is :</w:t>
            </w:r>
            <w:r w:rsidR="00B6503B" w:rsidRPr="00AB0491">
              <w:rPr>
                <w:b/>
              </w:rPr>
              <w:t xml:space="preserve"> One year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15</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 xml:space="preserve">The minimum insurance cover for physical property, injury and death is </w:t>
            </w:r>
            <w:r w:rsidRPr="004D270A">
              <w:rPr>
                <w:b/>
              </w:rPr>
              <w:t>Rs.…lakh (Rupees…lakhs)</w:t>
            </w:r>
            <w:r w:rsidRPr="004D270A">
              <w:t xml:space="preserve"> per occurrence with the number of occurrences unlimited.</w:t>
            </w:r>
          </w:p>
          <w:p w:rsidR="007D0C19" w:rsidRPr="004D270A" w:rsidRDefault="007D0C19" w:rsidP="007D0C19">
            <w:pPr>
              <w:pStyle w:val="TableParagraph"/>
              <w:spacing w:line="282" w:lineRule="exact"/>
              <w:ind w:left="278"/>
            </w:pPr>
            <w:r w:rsidRPr="004D270A">
              <w:t>After each occurrence, Contractor will pay additional premium necessary to make insurance valid always.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(13)</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p>
          <w:p w:rsidR="007D0C19" w:rsidRPr="004D270A" w:rsidRDefault="007D0C19" w:rsidP="007D0C19">
            <w:pPr>
              <w:pStyle w:val="TableParagraph"/>
              <w:spacing w:line="282" w:lineRule="exact"/>
              <w:ind w:left="254"/>
            </w:pPr>
            <w:r w:rsidRPr="004D270A">
              <w:t>16</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p>
          <w:p w:rsidR="007D0C19" w:rsidRPr="004D270A" w:rsidRDefault="007D0C19" w:rsidP="007D0C19">
            <w:pPr>
              <w:pStyle w:val="TableParagraph"/>
              <w:spacing w:line="282" w:lineRule="exact"/>
              <w:ind w:left="278"/>
            </w:pPr>
            <w:r w:rsidRPr="004D270A">
              <w:t>The following events shall also be Compensation Events:</w:t>
            </w:r>
          </w:p>
          <w:p w:rsidR="007D0C19" w:rsidRPr="004D270A" w:rsidRDefault="007D0C19" w:rsidP="007D0C19">
            <w:pPr>
              <w:pStyle w:val="TableParagraph"/>
              <w:spacing w:line="282" w:lineRule="exact"/>
              <w:ind w:left="278"/>
            </w:pPr>
            <w:r w:rsidRPr="004D270A">
              <w: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p>
          <w:p w:rsidR="007D0C19" w:rsidRPr="004D270A" w:rsidRDefault="007D0C19" w:rsidP="007D0C19">
            <w:pPr>
              <w:pStyle w:val="TableParagraph"/>
              <w:spacing w:line="282" w:lineRule="exact"/>
              <w:ind w:left="371" w:right="357"/>
              <w:jc w:val="center"/>
            </w:pPr>
            <w:r w:rsidRPr="004D270A">
              <w:t>(44)</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17</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period between Programme updates shall be 30 days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(27)</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18</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amount to be with held for late submission of an updated Programme shall be Rs...……..</w:t>
            </w:r>
          </w:p>
          <w:p w:rsidR="007D0C19" w:rsidRPr="004D270A" w:rsidRDefault="007D0C19" w:rsidP="007D0C19">
            <w:pPr>
              <w:pStyle w:val="TableParagraph"/>
              <w:spacing w:line="282" w:lineRule="exact"/>
              <w:ind w:left="278"/>
            </w:pPr>
            <w:r w:rsidRPr="004D270A">
              <w:t>(Rupees…</w:t>
            </w:r>
            <w:r w:rsidRPr="004D270A">
              <w:tab/>
              <w: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(27)</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19</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 xml:space="preserve">The language of the Contract documents is </w:t>
            </w:r>
            <w:r w:rsidRPr="004D270A">
              <w:rPr>
                <w:b/>
              </w:rPr>
              <w:t>English.</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(3)</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20</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1774F6">
            <w:pPr>
              <w:pStyle w:val="TableParagraph"/>
              <w:spacing w:line="282" w:lineRule="exact"/>
              <w:ind w:left="278"/>
            </w:pPr>
            <w:r w:rsidRPr="004D270A">
              <w:t>The law, which applies to the Contract, is the law of Union</w:t>
            </w:r>
            <w:r w:rsidR="001774F6" w:rsidRPr="004D270A">
              <w:t xml:space="preserve"> </w:t>
            </w:r>
            <w:r w:rsidRPr="004D270A">
              <w:t>of India.</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(3)</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21</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 xml:space="preserve">The currency of the Contract is </w:t>
            </w:r>
            <w:r w:rsidRPr="004D270A">
              <w:rPr>
                <w:b/>
              </w:rPr>
              <w:t>Indian Rupees.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(46)</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22</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proportion of payments retai</w:t>
            </w:r>
            <w:r w:rsidR="002441BD">
              <w:t>ned (Retention Money) shall be 3</w:t>
            </w:r>
            <w:r w:rsidRPr="004D270A">
              <w:t>% from eac</w:t>
            </w:r>
            <w:r w:rsidR="002441BD">
              <w:t>h bill subject to a maximum of 3</w:t>
            </w:r>
            <w:r w:rsidRPr="004D270A">
              <w:t>% of the Contract price or value of the work done whichever</w:t>
            </w:r>
          </w:p>
          <w:p w:rsidR="007D0C19" w:rsidRPr="004D270A" w:rsidRDefault="007D0C19" w:rsidP="007D0C19">
            <w:pPr>
              <w:pStyle w:val="TableParagraph"/>
              <w:spacing w:line="282" w:lineRule="exact"/>
              <w:ind w:left="278"/>
            </w:pPr>
            <w:r w:rsidRPr="004D270A">
              <w:t>is higher.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(48)</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23</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maximum amount of Liquidated Damages for the whole of the works is 10% of the Contract Price.</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[49]</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24</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amounts of the advance payments :</w:t>
            </w:r>
          </w:p>
          <w:p w:rsidR="007D0C19" w:rsidRPr="004D270A" w:rsidRDefault="007D0C19" w:rsidP="007D0C19">
            <w:pPr>
              <w:pStyle w:val="TableParagraph"/>
              <w:spacing w:line="282" w:lineRule="exact"/>
              <w:ind w:left="278"/>
            </w:pPr>
            <w:r w:rsidRPr="004D270A">
              <w:t>The advance payments as applicable to the Contract are:</w:t>
            </w:r>
          </w:p>
          <w:p w:rsidR="007D0C19" w:rsidRPr="004D270A" w:rsidRDefault="007D0C19" w:rsidP="007D0C19">
            <w:pPr>
              <w:pStyle w:val="TableParagraph"/>
              <w:spacing w:line="282" w:lineRule="exact"/>
              <w:ind w:left="278"/>
            </w:pPr>
            <w:r w:rsidRPr="004D270A">
              <w: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[51]</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25</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Repayment of advance payment for mobilization :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[51] 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26</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Repayment of advance payment for Construction and Equipment: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[51]</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27</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Repayment of Secured Advance: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28</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date by which “As Built Drawings” are required is within --90 days of issue of certificate of completion of</w:t>
            </w:r>
          </w:p>
          <w:p w:rsidR="007D0C19" w:rsidRPr="004D270A" w:rsidRDefault="007D0C19" w:rsidP="007D0C19">
            <w:pPr>
              <w:pStyle w:val="TableParagraph"/>
              <w:spacing w:line="282" w:lineRule="exact"/>
              <w:ind w:left="278"/>
            </w:pPr>
            <w:r w:rsidRPr="004D270A">
              <w:t>whole or section of the work, as the case may be.</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(58)</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29</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amount to be withheld for failing to supply “As Built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(58)</w:t>
            </w:r>
          </w:p>
        </w:tc>
      </w:tr>
    </w:tbl>
    <w:p w:rsidR="00A278A5" w:rsidRDefault="00A278A5">
      <w:pPr>
        <w:rPr>
          <w:rFonts w:ascii="Times New Roman" w:hAnsi="Times New Roman" w:cs="Times New Roman"/>
        </w:rPr>
      </w:pPr>
    </w:p>
    <w:p w:rsidR="004D270A" w:rsidRPr="004D270A" w:rsidRDefault="004D270A">
      <w:pPr>
        <w:rPr>
          <w:rFonts w:ascii="Times New Roman" w:hAnsi="Times New Roman" w:cs="Times New Roman"/>
        </w:rPr>
      </w:pPr>
    </w:p>
    <w:tbl>
      <w:tblPr>
        <w:tblW w:w="9297"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2"/>
        <w:gridCol w:w="6427"/>
        <w:gridCol w:w="1838"/>
      </w:tblGrid>
      <w:tr w:rsidR="00A278A5" w:rsidRPr="004D270A" w:rsidTr="007D27B0">
        <w:trPr>
          <w:trHeight w:val="1233"/>
        </w:trPr>
        <w:tc>
          <w:tcPr>
            <w:tcW w:w="1032" w:type="dxa"/>
          </w:tcPr>
          <w:p w:rsidR="00A278A5" w:rsidRPr="004D270A" w:rsidRDefault="00A278A5" w:rsidP="00C01EEB">
            <w:pPr>
              <w:pStyle w:val="TableParagraph"/>
              <w:spacing w:line="296" w:lineRule="exact"/>
              <w:ind w:left="129"/>
              <w:rPr>
                <w:b/>
              </w:rPr>
            </w:pPr>
            <w:r w:rsidRPr="004D270A">
              <w:rPr>
                <w:b/>
              </w:rPr>
              <w:lastRenderedPageBreak/>
              <w:t>Sl. No.</w:t>
            </w:r>
          </w:p>
        </w:tc>
        <w:tc>
          <w:tcPr>
            <w:tcW w:w="6427" w:type="dxa"/>
          </w:tcPr>
          <w:p w:rsidR="00A278A5" w:rsidRPr="004D270A" w:rsidRDefault="00A278A5" w:rsidP="00C01EEB">
            <w:pPr>
              <w:pStyle w:val="TableParagraph"/>
              <w:spacing w:line="296" w:lineRule="exact"/>
              <w:ind w:left="2546" w:right="2544"/>
              <w:jc w:val="center"/>
              <w:rPr>
                <w:b/>
              </w:rPr>
            </w:pPr>
            <w:r w:rsidRPr="004D270A">
              <w:rPr>
                <w:b/>
              </w:rPr>
              <w:t>Description</w:t>
            </w:r>
          </w:p>
        </w:tc>
        <w:tc>
          <w:tcPr>
            <w:tcW w:w="1838" w:type="dxa"/>
          </w:tcPr>
          <w:p w:rsidR="00A278A5" w:rsidRPr="004D270A" w:rsidRDefault="00A278A5" w:rsidP="00C01EEB">
            <w:pPr>
              <w:pStyle w:val="TableParagraph"/>
              <w:spacing w:line="276" w:lineRule="auto"/>
              <w:ind w:left="369" w:right="363"/>
              <w:jc w:val="center"/>
              <w:rPr>
                <w:b/>
              </w:rPr>
            </w:pPr>
            <w:r w:rsidRPr="004D270A">
              <w:rPr>
                <w:b/>
                <w:w w:val="95"/>
              </w:rPr>
              <w:t xml:space="preserve">Reference </w:t>
            </w:r>
            <w:r w:rsidRPr="004D270A">
              <w:rPr>
                <w:b/>
              </w:rPr>
              <w:t>Cl.No. of GCC</w:t>
            </w:r>
          </w:p>
        </w:tc>
      </w:tr>
      <w:tr w:rsidR="00A278A5" w:rsidRPr="004D270A" w:rsidTr="007D27B0">
        <w:trPr>
          <w:trHeight w:val="594"/>
        </w:trPr>
        <w:tc>
          <w:tcPr>
            <w:tcW w:w="1032" w:type="dxa"/>
          </w:tcPr>
          <w:p w:rsidR="00A278A5" w:rsidRPr="004D270A" w:rsidRDefault="00A278A5" w:rsidP="00C01EEB">
            <w:pPr>
              <w:pStyle w:val="TableParagraph"/>
            </w:pPr>
          </w:p>
        </w:tc>
        <w:tc>
          <w:tcPr>
            <w:tcW w:w="6427" w:type="dxa"/>
          </w:tcPr>
          <w:p w:rsidR="00A278A5"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Drawings” and/or operating and maintenance manuals by</w:t>
            </w:r>
            <w:r w:rsidR="007D27B0" w:rsidRPr="004D270A">
              <w:rPr>
                <w:rFonts w:ascii="Times New Roman" w:hAnsi="Times New Roman" w:cs="Times New Roman"/>
              </w:rPr>
              <w:t xml:space="preserve"> </w:t>
            </w:r>
            <w:r w:rsidRPr="004D270A">
              <w:rPr>
                <w:rFonts w:ascii="Times New Roman" w:hAnsi="Times New Roman" w:cs="Times New Roman"/>
              </w:rPr>
              <w:t xml:space="preserve">the date required is Rs…… (Rupees </w:t>
            </w:r>
            <w:r w:rsidRPr="004D270A">
              <w:rPr>
                <w:rFonts w:ascii="Times New Roman" w:hAnsi="Times New Roman" w:cs="Times New Roman"/>
                <w:b/>
                <w:bCs/>
              </w:rPr>
              <w:t>----------)</w:t>
            </w:r>
          </w:p>
        </w:tc>
        <w:tc>
          <w:tcPr>
            <w:tcW w:w="1838" w:type="dxa"/>
          </w:tcPr>
          <w:p w:rsidR="00A278A5" w:rsidRPr="004D270A" w:rsidRDefault="00956746" w:rsidP="00956746">
            <w:pPr>
              <w:pStyle w:val="TableParagraph"/>
              <w:jc w:val="center"/>
            </w:pPr>
            <w:r w:rsidRPr="004D270A">
              <w:rPr>
                <w:b/>
              </w:rPr>
              <w:t>N/A</w:t>
            </w:r>
          </w:p>
        </w:tc>
      </w:tr>
      <w:tr w:rsidR="00A278A5" w:rsidRPr="004D270A" w:rsidTr="007D27B0">
        <w:trPr>
          <w:trHeight w:val="599"/>
        </w:trPr>
        <w:tc>
          <w:tcPr>
            <w:tcW w:w="1032" w:type="dxa"/>
          </w:tcPr>
          <w:p w:rsidR="00A278A5" w:rsidRPr="004D270A" w:rsidRDefault="00A33FF4" w:rsidP="00C01EEB">
            <w:pPr>
              <w:pStyle w:val="TableParagraph"/>
              <w:spacing w:line="291" w:lineRule="exact"/>
              <w:ind w:left="254"/>
            </w:pPr>
            <w:r w:rsidRPr="004D270A">
              <w:t>30</w:t>
            </w:r>
          </w:p>
        </w:tc>
        <w:tc>
          <w:tcPr>
            <w:tcW w:w="6427" w:type="dxa"/>
          </w:tcPr>
          <w:p w:rsidR="00A278A5"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Schedule of Rates Applicable: CPWD DSR 201</w:t>
            </w:r>
            <w:r w:rsidR="007D27B0" w:rsidRPr="004D270A">
              <w:rPr>
                <w:rFonts w:ascii="Times New Roman" w:hAnsi="Times New Roman" w:cs="Times New Roman"/>
              </w:rPr>
              <w:t>8</w:t>
            </w:r>
            <w:r w:rsidRPr="004D270A">
              <w:rPr>
                <w:rFonts w:ascii="Times New Roman" w:hAnsi="Times New Roman" w:cs="Times New Roman"/>
              </w:rPr>
              <w:t xml:space="preserve"> + Cost Index</w:t>
            </w:r>
            <w:r w:rsidR="00D17202" w:rsidRPr="004D270A">
              <w:rPr>
                <w:rFonts w:ascii="Times New Roman" w:hAnsi="Times New Roman" w:cs="Times New Roman"/>
              </w:rPr>
              <w:t xml:space="preserve"> – Tax </w:t>
            </w:r>
          </w:p>
        </w:tc>
        <w:tc>
          <w:tcPr>
            <w:tcW w:w="1838" w:type="dxa"/>
          </w:tcPr>
          <w:p w:rsidR="00A278A5" w:rsidRPr="004D270A" w:rsidRDefault="00A278A5" w:rsidP="00C01EEB">
            <w:pPr>
              <w:pStyle w:val="TableParagraph"/>
            </w:pPr>
          </w:p>
        </w:tc>
      </w:tr>
      <w:tr w:rsidR="00A278A5" w:rsidRPr="004D270A" w:rsidTr="007D27B0">
        <w:trPr>
          <w:trHeight w:val="3614"/>
        </w:trPr>
        <w:tc>
          <w:tcPr>
            <w:tcW w:w="1032" w:type="dxa"/>
          </w:tcPr>
          <w:p w:rsidR="00A278A5" w:rsidRPr="004D270A" w:rsidRDefault="00A33FF4" w:rsidP="00C01EEB">
            <w:pPr>
              <w:pStyle w:val="TableParagraph"/>
              <w:spacing w:line="291" w:lineRule="exact"/>
              <w:ind w:left="254"/>
            </w:pPr>
            <w:r w:rsidRPr="004D270A">
              <w:t>31</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(ii)</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(iii)</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(iv)</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(v)</w:t>
            </w:r>
          </w:p>
        </w:tc>
        <w:tc>
          <w:tcPr>
            <w:tcW w:w="6427" w:type="dxa"/>
          </w:tcPr>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Base Rate for materials to be considered for price variation</w:t>
            </w:r>
          </w:p>
          <w:p w:rsidR="00F534A8" w:rsidRPr="004D270A" w:rsidRDefault="00F534A8" w:rsidP="007D27B0">
            <w:pPr>
              <w:autoSpaceDE w:val="0"/>
              <w:autoSpaceDN w:val="0"/>
              <w:adjustRightInd w:val="0"/>
              <w:spacing w:after="0" w:line="240" w:lineRule="auto"/>
              <w:ind w:left="180"/>
              <w:rPr>
                <w:rFonts w:ascii="Times New Roman" w:hAnsi="Times New Roman" w:cs="Times New Roman"/>
                <w:b/>
                <w:bCs/>
              </w:rPr>
            </w:pPr>
            <w:r w:rsidRPr="004D270A">
              <w:rPr>
                <w:rFonts w:ascii="Times New Roman" w:hAnsi="Times New Roman" w:cs="Times New Roman"/>
              </w:rPr>
              <w:t>:</w:t>
            </w:r>
            <w:r w:rsidRPr="004D270A">
              <w:rPr>
                <w:rFonts w:ascii="Times New Roman" w:hAnsi="Times New Roman" w:cs="Times New Roman"/>
                <w:b/>
                <w:bCs/>
              </w:rPr>
              <w:t>--------------</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Cement consumed for various items of work :</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Rs........ …………per tonne</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Reinforcement steel used under various items :</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Rs........ ………….. per tonne</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Structural Steel used under various items: Rs.…….. per</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tonne</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Bitumen under various items in: Rs………….. per tonne</w:t>
            </w:r>
          </w:p>
          <w:p w:rsidR="00D17202" w:rsidRPr="004D270A" w:rsidRDefault="00D17202" w:rsidP="007D27B0">
            <w:pPr>
              <w:autoSpaceDE w:val="0"/>
              <w:autoSpaceDN w:val="0"/>
              <w:adjustRightInd w:val="0"/>
              <w:spacing w:after="0" w:line="240" w:lineRule="auto"/>
              <w:ind w:left="180"/>
              <w:rPr>
                <w:rFonts w:ascii="Times New Roman" w:hAnsi="Times New Roman" w:cs="Times New Roman"/>
              </w:rPr>
            </w:pP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Bitumen Emulsion (MS&amp;RS) under various items in:</w:t>
            </w:r>
          </w:p>
          <w:p w:rsidR="00A278A5" w:rsidRPr="004D270A" w:rsidRDefault="00F534A8" w:rsidP="007D27B0">
            <w:pPr>
              <w:pStyle w:val="TableParagraph"/>
              <w:spacing w:line="291" w:lineRule="exact"/>
              <w:ind w:left="180"/>
            </w:pPr>
            <w:r w:rsidRPr="004D270A">
              <w:t>Rs………….. per tonne</w:t>
            </w:r>
          </w:p>
        </w:tc>
        <w:tc>
          <w:tcPr>
            <w:tcW w:w="1838" w:type="dxa"/>
          </w:tcPr>
          <w:p w:rsidR="00956746" w:rsidRPr="004D270A" w:rsidRDefault="00B323D0" w:rsidP="00C01EEB">
            <w:pPr>
              <w:pStyle w:val="TableParagraph"/>
              <w:spacing w:line="296" w:lineRule="exact"/>
              <w:ind w:left="369" w:right="360"/>
              <w:jc w:val="center"/>
              <w:rPr>
                <w:b/>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11.8pt;margin-top:1.25pt;width:7.15pt;height:112.2pt;z-index:251663360;mso-position-horizontal-relative:text;mso-position-vertical-relative:text"/>
              </w:pict>
            </w:r>
            <w:r w:rsidR="00956746" w:rsidRPr="004D270A">
              <w:rPr>
                <w:b/>
              </w:rPr>
              <w:t>(47)</w:t>
            </w:r>
          </w:p>
          <w:p w:rsidR="00956746" w:rsidRPr="004D270A" w:rsidRDefault="00956746" w:rsidP="00C01EEB">
            <w:pPr>
              <w:pStyle w:val="TableParagraph"/>
              <w:spacing w:line="296" w:lineRule="exact"/>
              <w:ind w:left="369" w:right="360"/>
              <w:jc w:val="center"/>
              <w:rPr>
                <w:b/>
              </w:rPr>
            </w:pPr>
          </w:p>
          <w:p w:rsidR="00A278A5" w:rsidRPr="004D270A" w:rsidRDefault="00B323D0" w:rsidP="00C01EEB">
            <w:pPr>
              <w:pStyle w:val="TableParagraph"/>
              <w:spacing w:line="296" w:lineRule="exact"/>
              <w:ind w:left="369" w:right="360"/>
              <w:jc w:val="center"/>
              <w:rPr>
                <w:b/>
              </w:rPr>
            </w:pPr>
            <w:r>
              <w:rPr>
                <w:b/>
                <w:noProof/>
              </w:rPr>
              <w:pict>
                <v:shape id="_x0000_s1032" type="#_x0000_t88" style="position:absolute;left:0;text-align:left;margin-left:11.8pt;margin-top:94.7pt;width:7.15pt;height:52.75pt;z-index:251664384"/>
              </w:pict>
            </w:r>
            <w:r w:rsidR="00A278A5" w:rsidRPr="004D270A">
              <w:rPr>
                <w:b/>
              </w:rPr>
              <w:t>N/A</w:t>
            </w:r>
          </w:p>
        </w:tc>
      </w:tr>
      <w:tr w:rsidR="00A278A5" w:rsidRPr="004D270A" w:rsidTr="007D27B0">
        <w:trPr>
          <w:trHeight w:val="2150"/>
        </w:trPr>
        <w:tc>
          <w:tcPr>
            <w:tcW w:w="1032" w:type="dxa"/>
          </w:tcPr>
          <w:p w:rsidR="00A278A5" w:rsidRPr="004D270A" w:rsidRDefault="00A33FF4" w:rsidP="00C01EEB">
            <w:pPr>
              <w:pStyle w:val="TableParagraph"/>
              <w:spacing w:line="291" w:lineRule="exact"/>
              <w:ind w:left="254"/>
            </w:pPr>
            <w:r w:rsidRPr="004D270A">
              <w:t>32</w:t>
            </w:r>
          </w:p>
        </w:tc>
        <w:tc>
          <w:tcPr>
            <w:tcW w:w="6427" w:type="dxa"/>
          </w:tcPr>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Permissible wastage on theoretical quantities of</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 xml:space="preserve">(a) Cement </w:t>
            </w:r>
            <w:r w:rsidR="004E2174" w:rsidRPr="004D270A">
              <w:rPr>
                <w:rFonts w:ascii="Times New Roman" w:hAnsi="Times New Roman" w:cs="Times New Roman"/>
              </w:rPr>
              <w:t xml:space="preserve">                                 </w:t>
            </w:r>
            <w:r w:rsidRPr="004D270A">
              <w:rPr>
                <w:rFonts w:ascii="Times New Roman" w:hAnsi="Times New Roman" w:cs="Times New Roman"/>
              </w:rPr>
              <w:t>: 2%</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 Steel Reinforcement and</w:t>
            </w:r>
          </w:p>
          <w:p w:rsidR="00F534A8" w:rsidRPr="004D270A" w:rsidRDefault="00F534A8" w:rsidP="004E2174">
            <w:pPr>
              <w:autoSpaceDE w:val="0"/>
              <w:autoSpaceDN w:val="0"/>
              <w:adjustRightInd w:val="0"/>
              <w:spacing w:after="0" w:line="240" w:lineRule="auto"/>
              <w:ind w:left="540"/>
              <w:rPr>
                <w:rFonts w:ascii="Times New Roman" w:hAnsi="Times New Roman" w:cs="Times New Roman"/>
              </w:rPr>
            </w:pPr>
            <w:r w:rsidRPr="004D270A">
              <w:rPr>
                <w:rFonts w:ascii="Times New Roman" w:hAnsi="Times New Roman" w:cs="Times New Roman"/>
              </w:rPr>
              <w:t>structural steel sections</w:t>
            </w:r>
          </w:p>
          <w:p w:rsidR="00F534A8" w:rsidRPr="004D270A" w:rsidRDefault="00F534A8" w:rsidP="004E2174">
            <w:pPr>
              <w:autoSpaceDE w:val="0"/>
              <w:autoSpaceDN w:val="0"/>
              <w:adjustRightInd w:val="0"/>
              <w:spacing w:after="0" w:line="240" w:lineRule="auto"/>
              <w:ind w:left="180" w:firstLine="360"/>
              <w:rPr>
                <w:rFonts w:ascii="Times New Roman" w:hAnsi="Times New Roman" w:cs="Times New Roman"/>
              </w:rPr>
            </w:pPr>
            <w:r w:rsidRPr="004D270A">
              <w:rPr>
                <w:rFonts w:ascii="Times New Roman" w:hAnsi="Times New Roman" w:cs="Times New Roman"/>
              </w:rPr>
              <w:t>for each diameter, section</w:t>
            </w:r>
          </w:p>
          <w:p w:rsidR="00F534A8" w:rsidRPr="004D270A" w:rsidRDefault="00F534A8" w:rsidP="004E2174">
            <w:pPr>
              <w:autoSpaceDE w:val="0"/>
              <w:autoSpaceDN w:val="0"/>
              <w:adjustRightInd w:val="0"/>
              <w:spacing w:after="0" w:line="240" w:lineRule="auto"/>
              <w:ind w:left="180" w:firstLine="360"/>
              <w:rPr>
                <w:rFonts w:ascii="Times New Roman" w:hAnsi="Times New Roman" w:cs="Times New Roman"/>
              </w:rPr>
            </w:pPr>
            <w:r w:rsidRPr="004D270A">
              <w:rPr>
                <w:rFonts w:ascii="Times New Roman" w:hAnsi="Times New Roman" w:cs="Times New Roman"/>
              </w:rPr>
              <w:t xml:space="preserve">and category </w:t>
            </w:r>
            <w:r w:rsidR="004E2174" w:rsidRPr="004D270A">
              <w:rPr>
                <w:rFonts w:ascii="Times New Roman" w:hAnsi="Times New Roman" w:cs="Times New Roman"/>
              </w:rPr>
              <w:t xml:space="preserve">                         </w:t>
            </w:r>
            <w:r w:rsidRPr="004D270A">
              <w:rPr>
                <w:rFonts w:ascii="Times New Roman" w:hAnsi="Times New Roman" w:cs="Times New Roman"/>
              </w:rPr>
              <w:t>: 5.99%</w:t>
            </w:r>
          </w:p>
          <w:p w:rsidR="00A278A5" w:rsidRPr="004D270A" w:rsidRDefault="00F534A8" w:rsidP="007D27B0">
            <w:pPr>
              <w:pStyle w:val="TableParagraph"/>
              <w:spacing w:line="302" w:lineRule="exact"/>
              <w:ind w:left="180" w:right="250"/>
              <w:jc w:val="both"/>
            </w:pPr>
            <w:r w:rsidRPr="004D270A">
              <w:t>(c) Bitumen/Bitumen Emulsion : 2.5%</w:t>
            </w:r>
          </w:p>
        </w:tc>
        <w:tc>
          <w:tcPr>
            <w:tcW w:w="1838" w:type="dxa"/>
          </w:tcPr>
          <w:p w:rsidR="00A278A5" w:rsidRPr="004D270A" w:rsidRDefault="00B323D0" w:rsidP="00C01EEB">
            <w:pPr>
              <w:pStyle w:val="TableParagraph"/>
              <w:spacing w:before="3"/>
              <w:ind w:left="369" w:right="360"/>
              <w:jc w:val="center"/>
            </w:pPr>
            <w:r>
              <w:rPr>
                <w:noProof/>
              </w:rPr>
              <w:pict>
                <v:shape id="_x0000_s1034" type="#_x0000_t88" style="position:absolute;left:0;text-align:left;margin-left:11.8pt;margin-top:4.25pt;width:14.25pt;height:97.95pt;z-index:251665408;mso-position-horizontal-relative:text;mso-position-vertical-relative:text"/>
              </w:pict>
            </w:r>
            <w:r w:rsidR="000E5591" w:rsidRPr="004D270A">
              <w:t>(47)</w:t>
            </w:r>
          </w:p>
        </w:tc>
      </w:tr>
    </w:tbl>
    <w:p w:rsidR="00A278A5" w:rsidRDefault="00A278A5">
      <w:pPr>
        <w:rPr>
          <w:sz w:val="32"/>
        </w:rPr>
      </w:pPr>
    </w:p>
    <w:p w:rsidR="00A278A5" w:rsidRDefault="00A278A5">
      <w:pPr>
        <w:rPr>
          <w:rFonts w:ascii="Times New Roman" w:hAnsi="Times New Roman" w:cs="Times New Roman"/>
          <w:b/>
          <w:sz w:val="24"/>
          <w:szCs w:val="24"/>
        </w:rPr>
      </w:pPr>
    </w:p>
    <w:p w:rsidR="001A75BF" w:rsidRDefault="001A75BF">
      <w:pPr>
        <w:rPr>
          <w:rFonts w:ascii="Times New Roman" w:hAnsi="Times New Roman" w:cs="Times New Roman"/>
          <w:b/>
          <w:sz w:val="24"/>
          <w:szCs w:val="24"/>
        </w:rPr>
      </w:pPr>
      <w:r>
        <w:rPr>
          <w:rFonts w:ascii="Times New Roman" w:hAnsi="Times New Roman" w:cs="Times New Roman"/>
          <w:b/>
          <w:sz w:val="24"/>
          <w:szCs w:val="24"/>
        </w:rPr>
        <w:br w:type="page"/>
      </w:r>
    </w:p>
    <w:p w:rsidR="001A75BF" w:rsidRPr="00CE77DB" w:rsidRDefault="001A75BF" w:rsidP="001A75BF">
      <w:pPr>
        <w:widowControl w:val="0"/>
        <w:tabs>
          <w:tab w:val="left" w:pos="3084"/>
        </w:tabs>
        <w:autoSpaceDE w:val="0"/>
        <w:autoSpaceDN w:val="0"/>
        <w:spacing w:before="77" w:line="240" w:lineRule="auto"/>
        <w:jc w:val="center"/>
        <w:rPr>
          <w:rFonts w:ascii="Times New Roman" w:hAnsi="Times New Roman" w:cs="Times New Roman"/>
          <w:b/>
          <w:sz w:val="28"/>
          <w:szCs w:val="28"/>
        </w:rPr>
      </w:pPr>
      <w:r w:rsidRPr="00CE77DB">
        <w:rPr>
          <w:rFonts w:ascii="Times New Roman" w:hAnsi="Times New Roman" w:cs="Times New Roman"/>
          <w:b/>
          <w:sz w:val="28"/>
          <w:szCs w:val="28"/>
        </w:rPr>
        <w:lastRenderedPageBreak/>
        <w:t>4. INSTRUCTIONS TO</w:t>
      </w:r>
      <w:r w:rsidRPr="00CE77DB">
        <w:rPr>
          <w:rFonts w:ascii="Times New Roman" w:hAnsi="Times New Roman" w:cs="Times New Roman"/>
          <w:b/>
          <w:spacing w:val="3"/>
          <w:sz w:val="28"/>
          <w:szCs w:val="28"/>
        </w:rPr>
        <w:t xml:space="preserve"> </w:t>
      </w:r>
      <w:r w:rsidRPr="00CE77DB">
        <w:rPr>
          <w:rFonts w:ascii="Times New Roman" w:hAnsi="Times New Roman" w:cs="Times New Roman"/>
          <w:b/>
          <w:sz w:val="28"/>
          <w:szCs w:val="28"/>
        </w:rPr>
        <w:t>TENDERERS</w:t>
      </w:r>
    </w:p>
    <w:p w:rsidR="00B65215" w:rsidRPr="00F60994" w:rsidRDefault="001A75BF" w:rsidP="009E6750">
      <w:pPr>
        <w:pStyle w:val="ListParagraph"/>
        <w:widowControl w:val="0"/>
        <w:numPr>
          <w:ilvl w:val="0"/>
          <w:numId w:val="4"/>
        </w:numPr>
        <w:tabs>
          <w:tab w:val="left" w:pos="3084"/>
        </w:tabs>
        <w:autoSpaceDE w:val="0"/>
        <w:autoSpaceDN w:val="0"/>
        <w:spacing w:before="77" w:line="240" w:lineRule="auto"/>
        <w:ind w:left="540" w:right="-1080" w:hanging="540"/>
        <w:rPr>
          <w:rFonts w:ascii="Times New Roman" w:hAnsi="Times New Roman" w:cs="Times New Roman"/>
          <w:b/>
        </w:rPr>
      </w:pPr>
      <w:r w:rsidRPr="00F60994">
        <w:rPr>
          <w:rFonts w:ascii="Times New Roman" w:hAnsi="Times New Roman" w:cs="Times New Roman"/>
        </w:rPr>
        <w:t xml:space="preserve">Electronic Tenders (e-tenders) on percentage basis under </w:t>
      </w:r>
      <w:r w:rsidR="005D563E">
        <w:rPr>
          <w:rFonts w:ascii="Times New Roman" w:hAnsi="Times New Roman" w:cs="Times New Roman"/>
        </w:rPr>
        <w:t xml:space="preserve">single stage </w:t>
      </w:r>
      <w:r w:rsidRPr="00F60994">
        <w:rPr>
          <w:rFonts w:ascii="Times New Roman" w:hAnsi="Times New Roman" w:cs="Times New Roman"/>
        </w:rPr>
        <w:t xml:space="preserve">“Two Cover system” are invited for </w:t>
      </w:r>
      <w:r w:rsidRPr="00F60994">
        <w:rPr>
          <w:rFonts w:ascii="Times New Roman" w:hAnsi="Times New Roman" w:cs="Times New Roman"/>
          <w:b/>
        </w:rPr>
        <w:t>“</w:t>
      </w:r>
      <w:r w:rsidR="0011757D">
        <w:rPr>
          <w:rFonts w:ascii="Times New Roman" w:hAnsi="Times New Roman" w:cs="Times New Roman"/>
          <w:b/>
        </w:rPr>
        <w:t xml:space="preserve">Tender for  Supplying  and installation of </w:t>
      </w:r>
      <w:r w:rsidR="005B4A12" w:rsidRPr="005B4A12">
        <w:rPr>
          <w:rFonts w:ascii="Times New Roman" w:hAnsi="Times New Roman" w:cs="Times New Roman"/>
          <w:b/>
        </w:rPr>
        <w:t xml:space="preserve"> Water ATM of 500 LPH capacity at Cochin Fisheries Harbour including providing additional AMC of 4 years</w:t>
      </w:r>
      <w:r w:rsidR="0011757D">
        <w:rPr>
          <w:rFonts w:ascii="Times New Roman" w:hAnsi="Times New Roman" w:cs="Times New Roman"/>
          <w:b/>
        </w:rPr>
        <w:t xml:space="preserve"> after the guarantee period</w:t>
      </w:r>
      <w:r w:rsidRPr="00F60994">
        <w:rPr>
          <w:rFonts w:ascii="Times New Roman" w:hAnsi="Times New Roman" w:cs="Times New Roman"/>
          <w:b/>
        </w:rPr>
        <w:t>.”</w:t>
      </w:r>
    </w:p>
    <w:p w:rsidR="00B65215" w:rsidRPr="00F60994" w:rsidRDefault="001A75BF" w:rsidP="009E6750">
      <w:pPr>
        <w:pStyle w:val="ListParagraph"/>
        <w:widowControl w:val="0"/>
        <w:numPr>
          <w:ilvl w:val="0"/>
          <w:numId w:val="4"/>
        </w:numPr>
        <w:tabs>
          <w:tab w:val="left" w:pos="3084"/>
        </w:tabs>
        <w:autoSpaceDE w:val="0"/>
        <w:autoSpaceDN w:val="0"/>
        <w:spacing w:before="77" w:after="0" w:line="240" w:lineRule="auto"/>
        <w:ind w:left="540" w:right="-1080" w:hanging="540"/>
        <w:rPr>
          <w:rFonts w:ascii="Times New Roman" w:hAnsi="Times New Roman" w:cs="Times New Roman"/>
          <w:b/>
        </w:rPr>
      </w:pPr>
      <w:r w:rsidRPr="00F60994">
        <w:rPr>
          <w:rFonts w:ascii="Times New Roman" w:hAnsi="Times New Roman" w:cs="Times New Roman"/>
        </w:rPr>
        <w:t>The tenderer shall submit the tender Cover-A (Hard Copy of EMD/ Bid Security Declaration &amp; Cost of Tender form). All the Technical Bid documents &amp; Price Bid shall be submitted</w:t>
      </w:r>
      <w:r w:rsidRPr="00F60994">
        <w:rPr>
          <w:rFonts w:ascii="Times New Roman" w:hAnsi="Times New Roman" w:cs="Times New Roman"/>
          <w:spacing w:val="7"/>
        </w:rPr>
        <w:t xml:space="preserve"> </w:t>
      </w:r>
      <w:r w:rsidRPr="00F60994">
        <w:rPr>
          <w:rFonts w:ascii="Times New Roman" w:hAnsi="Times New Roman" w:cs="Times New Roman"/>
          <w:b/>
        </w:rPr>
        <w:t>“online”.</w:t>
      </w:r>
    </w:p>
    <w:p w:rsidR="001A75BF" w:rsidRPr="00F60994" w:rsidRDefault="001A75BF" w:rsidP="009E6750">
      <w:pPr>
        <w:pStyle w:val="ListParagraph"/>
        <w:widowControl w:val="0"/>
        <w:numPr>
          <w:ilvl w:val="0"/>
          <w:numId w:val="4"/>
        </w:numPr>
        <w:tabs>
          <w:tab w:val="left" w:pos="540"/>
          <w:tab w:val="left" w:pos="3084"/>
        </w:tabs>
        <w:autoSpaceDE w:val="0"/>
        <w:autoSpaceDN w:val="0"/>
        <w:spacing w:before="77" w:after="0" w:line="240" w:lineRule="auto"/>
        <w:ind w:left="540" w:right="-1080" w:hanging="540"/>
        <w:rPr>
          <w:rFonts w:ascii="Times New Roman" w:hAnsi="Times New Roman" w:cs="Times New Roman"/>
          <w:b/>
        </w:rPr>
      </w:pPr>
      <w:r w:rsidRPr="00F60994">
        <w:rPr>
          <w:rFonts w:ascii="Times New Roman" w:hAnsi="Times New Roman" w:cs="Times New Roman"/>
        </w:rPr>
        <w:t>The Tender Document will be available as three se</w:t>
      </w:r>
      <w:r w:rsidR="00B65215" w:rsidRPr="00F60994">
        <w:rPr>
          <w:rFonts w:ascii="Times New Roman" w:hAnsi="Times New Roman" w:cs="Times New Roman"/>
        </w:rPr>
        <w:t xml:space="preserve">parate files in the e-tendering </w:t>
      </w:r>
      <w:r w:rsidRPr="00F60994">
        <w:rPr>
          <w:rFonts w:ascii="Times New Roman" w:hAnsi="Times New Roman" w:cs="Times New Roman"/>
        </w:rPr>
        <w:t>Portal:</w:t>
      </w:r>
    </w:p>
    <w:p w:rsidR="001A75BF" w:rsidRPr="00F60994" w:rsidRDefault="001A75BF" w:rsidP="009E6750">
      <w:pPr>
        <w:pStyle w:val="ListParagraph"/>
        <w:widowControl w:val="0"/>
        <w:numPr>
          <w:ilvl w:val="2"/>
          <w:numId w:val="3"/>
        </w:numPr>
        <w:tabs>
          <w:tab w:val="left" w:pos="1440"/>
        </w:tabs>
        <w:autoSpaceDE w:val="0"/>
        <w:autoSpaceDN w:val="0"/>
        <w:spacing w:before="206" w:after="0" w:line="298" w:lineRule="exact"/>
        <w:ind w:hanging="678"/>
        <w:contextualSpacing w:val="0"/>
        <w:jc w:val="left"/>
        <w:rPr>
          <w:rFonts w:ascii="Times New Roman" w:hAnsi="Times New Roman" w:cs="Times New Roman"/>
        </w:rPr>
      </w:pPr>
      <w:r w:rsidRPr="00F60994">
        <w:rPr>
          <w:rFonts w:ascii="Times New Roman" w:hAnsi="Times New Roman" w:cs="Times New Roman"/>
          <w:spacing w:val="-3"/>
        </w:rPr>
        <w:t xml:space="preserve">A. </w:t>
      </w:r>
      <w:r w:rsidRPr="00F60994">
        <w:rPr>
          <w:rFonts w:ascii="Times New Roman" w:hAnsi="Times New Roman" w:cs="Times New Roman"/>
        </w:rPr>
        <w:t xml:space="preserve">Technical Bid Documents (as per Sl. No 1 </w:t>
      </w:r>
      <w:r w:rsidRPr="00F60994">
        <w:rPr>
          <w:rFonts w:ascii="Times New Roman" w:hAnsi="Times New Roman" w:cs="Times New Roman"/>
          <w:spacing w:val="-3"/>
        </w:rPr>
        <w:t xml:space="preserve">to </w:t>
      </w:r>
      <w:r w:rsidRPr="00F60994">
        <w:rPr>
          <w:rFonts w:ascii="Times New Roman" w:hAnsi="Times New Roman" w:cs="Times New Roman"/>
        </w:rPr>
        <w:t>5 of the Contents</w:t>
      </w:r>
      <w:r w:rsidRPr="00F60994">
        <w:rPr>
          <w:rFonts w:ascii="Times New Roman" w:hAnsi="Times New Roman" w:cs="Times New Roman"/>
          <w:spacing w:val="23"/>
        </w:rPr>
        <w:t xml:space="preserve"> </w:t>
      </w:r>
      <w:r w:rsidRPr="00F60994">
        <w:rPr>
          <w:rFonts w:ascii="Times New Roman" w:hAnsi="Times New Roman" w:cs="Times New Roman"/>
        </w:rPr>
        <w:t>sheet)</w:t>
      </w:r>
    </w:p>
    <w:p w:rsidR="001A75BF" w:rsidRPr="00F60994" w:rsidRDefault="001A75BF" w:rsidP="009E6750">
      <w:pPr>
        <w:pStyle w:val="ListParagraph"/>
        <w:widowControl w:val="0"/>
        <w:numPr>
          <w:ilvl w:val="2"/>
          <w:numId w:val="3"/>
        </w:numPr>
        <w:tabs>
          <w:tab w:val="left" w:pos="1440"/>
        </w:tabs>
        <w:autoSpaceDE w:val="0"/>
        <w:autoSpaceDN w:val="0"/>
        <w:spacing w:after="0" w:line="298" w:lineRule="exact"/>
        <w:ind w:hanging="749"/>
        <w:contextualSpacing w:val="0"/>
        <w:jc w:val="left"/>
        <w:rPr>
          <w:rFonts w:ascii="Times New Roman" w:hAnsi="Times New Roman" w:cs="Times New Roman"/>
        </w:rPr>
      </w:pPr>
      <w:r w:rsidRPr="00F60994">
        <w:rPr>
          <w:rFonts w:ascii="Times New Roman" w:hAnsi="Times New Roman" w:cs="Times New Roman"/>
        </w:rPr>
        <w:t>B. Price Bid: Schedule of quantities of Work- Schedule-A</w:t>
      </w:r>
      <w:r w:rsidRPr="00F60994">
        <w:rPr>
          <w:rFonts w:ascii="Times New Roman" w:hAnsi="Times New Roman" w:cs="Times New Roman"/>
          <w:spacing w:val="8"/>
        </w:rPr>
        <w:t xml:space="preserve"> </w:t>
      </w:r>
      <w:r w:rsidRPr="00F60994">
        <w:rPr>
          <w:rFonts w:ascii="Times New Roman" w:hAnsi="Times New Roman" w:cs="Times New Roman"/>
        </w:rPr>
        <w:t>and</w:t>
      </w:r>
    </w:p>
    <w:p w:rsidR="001A75BF" w:rsidRPr="00F60994" w:rsidRDefault="001A75BF" w:rsidP="009E6750">
      <w:pPr>
        <w:pStyle w:val="ListParagraph"/>
        <w:widowControl w:val="0"/>
        <w:numPr>
          <w:ilvl w:val="2"/>
          <w:numId w:val="3"/>
        </w:numPr>
        <w:tabs>
          <w:tab w:val="left" w:pos="1440"/>
        </w:tabs>
        <w:autoSpaceDE w:val="0"/>
        <w:autoSpaceDN w:val="0"/>
        <w:spacing w:line="298" w:lineRule="exact"/>
        <w:ind w:hanging="821"/>
        <w:contextualSpacing w:val="0"/>
        <w:jc w:val="left"/>
        <w:rPr>
          <w:rFonts w:ascii="Times New Roman" w:hAnsi="Times New Roman" w:cs="Times New Roman"/>
        </w:rPr>
      </w:pPr>
      <w:r w:rsidRPr="00F60994">
        <w:rPr>
          <w:rFonts w:ascii="Times New Roman" w:hAnsi="Times New Roman" w:cs="Times New Roman"/>
        </w:rPr>
        <w:t>C. General Conditions of</w:t>
      </w:r>
      <w:r w:rsidRPr="00F60994">
        <w:rPr>
          <w:rFonts w:ascii="Times New Roman" w:hAnsi="Times New Roman" w:cs="Times New Roman"/>
          <w:spacing w:val="9"/>
        </w:rPr>
        <w:t xml:space="preserve"> </w:t>
      </w:r>
      <w:r w:rsidRPr="00F60994">
        <w:rPr>
          <w:rFonts w:ascii="Times New Roman" w:hAnsi="Times New Roman" w:cs="Times New Roman"/>
        </w:rPr>
        <w:t>Contract-2016</w:t>
      </w:r>
    </w:p>
    <w:p w:rsidR="00A1047B" w:rsidRPr="00F60994" w:rsidRDefault="001A75BF" w:rsidP="009E6750">
      <w:pPr>
        <w:pStyle w:val="ListParagraph"/>
        <w:widowControl w:val="0"/>
        <w:numPr>
          <w:ilvl w:val="0"/>
          <w:numId w:val="4"/>
        </w:numPr>
        <w:tabs>
          <w:tab w:val="left" w:pos="3084"/>
        </w:tabs>
        <w:autoSpaceDE w:val="0"/>
        <w:autoSpaceDN w:val="0"/>
        <w:spacing w:before="77" w:line="240" w:lineRule="auto"/>
        <w:ind w:left="540" w:right="-1080" w:hanging="540"/>
        <w:rPr>
          <w:rFonts w:ascii="Times New Roman" w:hAnsi="Times New Roman" w:cs="Times New Roman"/>
          <w:b/>
        </w:rPr>
      </w:pPr>
      <w:r w:rsidRPr="00F60994">
        <w:rPr>
          <w:rFonts w:ascii="Times New Roman" w:hAnsi="Times New Roman" w:cs="Times New Roman"/>
        </w:rPr>
        <w:t>The tenderer shall upload the documents indicated in 4.3 (i) &amp; (iii) above and also the Schedule of Quantities</w:t>
      </w:r>
      <w:r w:rsidR="000505C8" w:rsidRPr="00F60994">
        <w:rPr>
          <w:rFonts w:ascii="Times New Roman" w:hAnsi="Times New Roman" w:cs="Times New Roman"/>
        </w:rPr>
        <w:t xml:space="preserve"> </w:t>
      </w:r>
      <w:r w:rsidRPr="00F60994">
        <w:rPr>
          <w:rFonts w:ascii="Times New Roman" w:hAnsi="Times New Roman" w:cs="Times New Roman"/>
        </w:rPr>
        <w:t>(Percentage) [as per Cl.4.3(ii), duly filled in,</w:t>
      </w:r>
      <w:r w:rsidRPr="00F60994">
        <w:rPr>
          <w:rFonts w:ascii="Times New Roman" w:hAnsi="Times New Roman" w:cs="Times New Roman"/>
          <w:spacing w:val="-4"/>
        </w:rPr>
        <w:t xml:space="preserve"> </w:t>
      </w:r>
      <w:r w:rsidRPr="00F60994">
        <w:rPr>
          <w:rFonts w:ascii="Times New Roman" w:hAnsi="Times New Roman" w:cs="Times New Roman"/>
          <w:b/>
        </w:rPr>
        <w:t>“online”.</w:t>
      </w:r>
    </w:p>
    <w:p w:rsidR="00A1047B" w:rsidRPr="00F60994" w:rsidRDefault="001A75BF" w:rsidP="009E6750">
      <w:pPr>
        <w:pStyle w:val="ListParagraph"/>
        <w:widowControl w:val="0"/>
        <w:numPr>
          <w:ilvl w:val="0"/>
          <w:numId w:val="4"/>
        </w:numPr>
        <w:tabs>
          <w:tab w:val="left" w:pos="3084"/>
        </w:tabs>
        <w:autoSpaceDE w:val="0"/>
        <w:autoSpaceDN w:val="0"/>
        <w:spacing w:before="77" w:line="240" w:lineRule="auto"/>
        <w:ind w:left="540" w:right="-1080" w:hanging="540"/>
        <w:rPr>
          <w:rFonts w:ascii="Times New Roman" w:hAnsi="Times New Roman" w:cs="Times New Roman"/>
          <w:b/>
        </w:rPr>
      </w:pPr>
      <w:r w:rsidRPr="00F60994">
        <w:rPr>
          <w:rFonts w:ascii="Times New Roman" w:hAnsi="Times New Roman" w:cs="Times New Roman"/>
          <w:b/>
        </w:rPr>
        <w:t>SUBMISSION OF</w:t>
      </w:r>
      <w:r w:rsidRPr="00F60994">
        <w:rPr>
          <w:rFonts w:ascii="Times New Roman" w:hAnsi="Times New Roman" w:cs="Times New Roman"/>
          <w:b/>
          <w:spacing w:val="3"/>
        </w:rPr>
        <w:t xml:space="preserve"> </w:t>
      </w:r>
      <w:r w:rsidRPr="00F60994">
        <w:rPr>
          <w:rFonts w:ascii="Times New Roman" w:hAnsi="Times New Roman" w:cs="Times New Roman"/>
          <w:b/>
        </w:rPr>
        <w:t>TENDERS</w:t>
      </w:r>
    </w:p>
    <w:p w:rsidR="00BF7F81" w:rsidRPr="007E3E0D" w:rsidRDefault="001A75BF" w:rsidP="009E6750">
      <w:pPr>
        <w:pStyle w:val="ListParagraph"/>
        <w:widowControl w:val="0"/>
        <w:numPr>
          <w:ilvl w:val="0"/>
          <w:numId w:val="15"/>
        </w:numPr>
        <w:tabs>
          <w:tab w:val="left" w:pos="3084"/>
        </w:tabs>
        <w:autoSpaceDE w:val="0"/>
        <w:autoSpaceDN w:val="0"/>
        <w:spacing w:before="77" w:line="240" w:lineRule="auto"/>
        <w:ind w:left="630" w:right="-1080" w:hanging="630"/>
        <w:rPr>
          <w:rFonts w:ascii="Times New Roman" w:hAnsi="Times New Roman" w:cs="Times New Roman"/>
          <w:b/>
        </w:rPr>
      </w:pPr>
      <w:r w:rsidRPr="00F60994">
        <w:rPr>
          <w:rFonts w:ascii="Times New Roman" w:hAnsi="Times New Roman" w:cs="Times New Roman"/>
        </w:rPr>
        <w:t xml:space="preserve">The Cover A shall contain – hard copy of EMD/ Bid Security Declaration as described in </w:t>
      </w:r>
      <w:r w:rsidRPr="007E3E0D">
        <w:rPr>
          <w:rFonts w:ascii="Times New Roman" w:hAnsi="Times New Roman" w:cs="Times New Roman"/>
        </w:rPr>
        <w:t xml:space="preserve">Clause 1.9.1 of Tender Notice &amp; Cost of Tender form as mentioned in Clause 1.2 of Tender Notice shall be submitted before </w:t>
      </w:r>
      <w:r w:rsidR="000F68BF" w:rsidRPr="007E3E0D">
        <w:rPr>
          <w:rFonts w:ascii="Times New Roman" w:hAnsi="Times New Roman" w:cs="Times New Roman"/>
          <w:b/>
        </w:rPr>
        <w:t>14:30</w:t>
      </w:r>
      <w:r w:rsidRPr="007E3E0D">
        <w:rPr>
          <w:rFonts w:ascii="Times New Roman" w:hAnsi="Times New Roman" w:cs="Times New Roman"/>
          <w:b/>
        </w:rPr>
        <w:t xml:space="preserve"> Hrs </w:t>
      </w:r>
      <w:r w:rsidRPr="007E3E0D">
        <w:rPr>
          <w:rFonts w:ascii="Times New Roman" w:hAnsi="Times New Roman" w:cs="Times New Roman"/>
          <w:b/>
          <w:spacing w:val="-3"/>
        </w:rPr>
        <w:t>on</w:t>
      </w:r>
      <w:r w:rsidRPr="007E3E0D">
        <w:rPr>
          <w:rFonts w:ascii="Times New Roman" w:hAnsi="Times New Roman" w:cs="Times New Roman"/>
          <w:b/>
          <w:spacing w:val="2"/>
        </w:rPr>
        <w:t xml:space="preserve"> </w:t>
      </w:r>
      <w:r w:rsidR="008513DA">
        <w:rPr>
          <w:rFonts w:ascii="Times New Roman" w:hAnsi="Times New Roman" w:cs="Times New Roman"/>
          <w:b/>
          <w:spacing w:val="2"/>
        </w:rPr>
        <w:t xml:space="preserve">           </w:t>
      </w:r>
      <w:r w:rsidRPr="007E3E0D">
        <w:rPr>
          <w:rFonts w:ascii="Times New Roman" w:hAnsi="Times New Roman" w:cs="Times New Roman"/>
          <w:b/>
        </w:rPr>
        <w:t>/2021.</w:t>
      </w:r>
    </w:p>
    <w:p w:rsidR="00BF7F81" w:rsidRPr="00BA59CC" w:rsidRDefault="001A75BF" w:rsidP="009E6750">
      <w:pPr>
        <w:pStyle w:val="ListParagraph"/>
        <w:widowControl w:val="0"/>
        <w:numPr>
          <w:ilvl w:val="0"/>
          <w:numId w:val="15"/>
        </w:numPr>
        <w:tabs>
          <w:tab w:val="left" w:pos="3084"/>
        </w:tabs>
        <w:autoSpaceDE w:val="0"/>
        <w:autoSpaceDN w:val="0"/>
        <w:spacing w:before="77" w:line="240" w:lineRule="auto"/>
        <w:ind w:left="630" w:right="-1080" w:hanging="630"/>
        <w:rPr>
          <w:rFonts w:ascii="Times New Roman" w:hAnsi="Times New Roman" w:cs="Times New Roman"/>
          <w:b/>
        </w:rPr>
      </w:pPr>
      <w:r w:rsidRPr="00BA59CC">
        <w:rPr>
          <w:rFonts w:ascii="Times New Roman" w:hAnsi="Times New Roman" w:cs="Times New Roman"/>
          <w:b/>
        </w:rPr>
        <w:t>Technical Bid (Online</w:t>
      </w:r>
      <w:r w:rsidRPr="00BA59CC">
        <w:rPr>
          <w:rFonts w:ascii="Times New Roman" w:hAnsi="Times New Roman" w:cs="Times New Roman"/>
          <w:b/>
          <w:spacing w:val="7"/>
        </w:rPr>
        <w:t xml:space="preserve"> </w:t>
      </w:r>
      <w:r w:rsidRPr="00BA59CC">
        <w:rPr>
          <w:rFonts w:ascii="Times New Roman" w:hAnsi="Times New Roman" w:cs="Times New Roman"/>
          <w:b/>
        </w:rPr>
        <w:t>mode)</w:t>
      </w:r>
    </w:p>
    <w:p w:rsidR="001A75BF" w:rsidRPr="00BA59CC" w:rsidRDefault="001A75BF" w:rsidP="00BF7F81">
      <w:pPr>
        <w:pStyle w:val="ListParagraph"/>
        <w:widowControl w:val="0"/>
        <w:tabs>
          <w:tab w:val="left" w:pos="3084"/>
        </w:tabs>
        <w:autoSpaceDE w:val="0"/>
        <w:autoSpaceDN w:val="0"/>
        <w:spacing w:before="77" w:line="240" w:lineRule="auto"/>
        <w:ind w:left="630" w:right="-1080"/>
        <w:rPr>
          <w:rFonts w:ascii="Times New Roman" w:hAnsi="Times New Roman" w:cs="Times New Roman"/>
          <w:b/>
        </w:rPr>
      </w:pPr>
      <w:r w:rsidRPr="00BA59CC">
        <w:rPr>
          <w:rFonts w:ascii="Times New Roman" w:hAnsi="Times New Roman" w:cs="Times New Roman"/>
        </w:rPr>
        <w:t>Technical Bid shall contain all technical and commercial details except S</w:t>
      </w:r>
      <w:r w:rsidR="00202296" w:rsidRPr="00BA59CC">
        <w:rPr>
          <w:rFonts w:ascii="Times New Roman" w:hAnsi="Times New Roman" w:cs="Times New Roman"/>
        </w:rPr>
        <w:t xml:space="preserve">chedule of Quantities. It shall </w:t>
      </w:r>
      <w:r w:rsidRPr="00BA59CC">
        <w:rPr>
          <w:rFonts w:ascii="Times New Roman" w:hAnsi="Times New Roman" w:cs="Times New Roman"/>
        </w:rPr>
        <w:t>consist scanned/ soft copies of the following documents.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199" w:after="0" w:line="240" w:lineRule="auto"/>
        <w:ind w:left="1170" w:right="-720" w:hanging="540"/>
        <w:contextualSpacing w:val="0"/>
        <w:jc w:val="both"/>
        <w:rPr>
          <w:rFonts w:ascii="Times New Roman" w:hAnsi="Times New Roman" w:cs="Times New Roman"/>
        </w:rPr>
      </w:pPr>
      <w:r w:rsidRPr="00BA59CC">
        <w:rPr>
          <w:rFonts w:ascii="Times New Roman" w:hAnsi="Times New Roman" w:cs="Times New Roman"/>
        </w:rPr>
        <w:t>A covering letter from the tenderer enlisting the enclosures/</w:t>
      </w:r>
      <w:r w:rsidR="005D3DCD" w:rsidRPr="00BA59CC">
        <w:rPr>
          <w:rFonts w:ascii="Times New Roman" w:hAnsi="Times New Roman" w:cs="Times New Roman"/>
          <w:spacing w:val="-16"/>
        </w:rPr>
        <w:t xml:space="preserve"> </w:t>
      </w:r>
      <w:r w:rsidRPr="00BA59CC">
        <w:rPr>
          <w:rFonts w:ascii="Times New Roman" w:hAnsi="Times New Roman" w:cs="Times New Roman"/>
        </w:rPr>
        <w:t>attachments.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00" w:after="0" w:line="240" w:lineRule="auto"/>
        <w:ind w:left="1170" w:right="-720" w:hanging="540"/>
        <w:contextualSpacing w:val="0"/>
        <w:jc w:val="both"/>
        <w:rPr>
          <w:rFonts w:ascii="Times New Roman" w:hAnsi="Times New Roman" w:cs="Times New Roman"/>
        </w:rPr>
      </w:pPr>
      <w:r w:rsidRPr="00BA59CC">
        <w:rPr>
          <w:rFonts w:ascii="Times New Roman" w:hAnsi="Times New Roman" w:cs="Times New Roman"/>
        </w:rPr>
        <w:t>Original Tender Document (Technical Bid) except Schedule of</w:t>
      </w:r>
      <w:r w:rsidRPr="00BA59CC">
        <w:rPr>
          <w:rFonts w:ascii="Times New Roman" w:hAnsi="Times New Roman" w:cs="Times New Roman"/>
          <w:spacing w:val="-4"/>
        </w:rPr>
        <w:t xml:space="preserve"> </w:t>
      </w:r>
      <w:r w:rsidRPr="00BA59CC">
        <w:rPr>
          <w:rFonts w:ascii="Times New Roman" w:hAnsi="Times New Roman" w:cs="Times New Roman"/>
        </w:rPr>
        <w:t>Quantities.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10"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Copy of the documents in proof of fulfillment of the Minimum Qualification Criteria.</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01" w:after="0" w:line="240" w:lineRule="auto"/>
        <w:ind w:left="1170" w:right="-720" w:hanging="540"/>
        <w:contextualSpacing w:val="0"/>
        <w:jc w:val="both"/>
        <w:rPr>
          <w:rFonts w:ascii="Times New Roman" w:hAnsi="Times New Roman" w:cs="Times New Roman"/>
        </w:rPr>
      </w:pPr>
      <w:r w:rsidRPr="00BA59CC">
        <w:rPr>
          <w:rFonts w:ascii="Times New Roman" w:hAnsi="Times New Roman" w:cs="Times New Roman"/>
        </w:rPr>
        <w:t>Copy of PAN Card, ESI/EPF &amp; GST Registration</w:t>
      </w:r>
      <w:r w:rsidRPr="00BA59CC">
        <w:rPr>
          <w:rFonts w:ascii="Times New Roman" w:hAnsi="Times New Roman" w:cs="Times New Roman"/>
          <w:spacing w:val="7"/>
        </w:rPr>
        <w:t xml:space="preserve"> </w:t>
      </w:r>
      <w:r w:rsidRPr="00BA59CC">
        <w:rPr>
          <w:rFonts w:ascii="Times New Roman" w:hAnsi="Times New Roman" w:cs="Times New Roman"/>
        </w:rPr>
        <w:t>documents.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10"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Copy of Authorization documents of Signatory of the bid in case of Registered Partnership firm / Limited</w:t>
      </w:r>
      <w:r w:rsidRPr="00BA59CC">
        <w:rPr>
          <w:rFonts w:ascii="Times New Roman" w:hAnsi="Times New Roman" w:cs="Times New Roman"/>
          <w:spacing w:val="2"/>
        </w:rPr>
        <w:t xml:space="preserve"> </w:t>
      </w:r>
      <w:r w:rsidRPr="00BA59CC">
        <w:rPr>
          <w:rFonts w:ascii="Times New Roman" w:hAnsi="Times New Roman" w:cs="Times New Roman"/>
        </w:rPr>
        <w:t>company</w:t>
      </w:r>
    </w:p>
    <w:p w:rsidR="00202296" w:rsidRPr="00BA59CC" w:rsidRDefault="001A75BF" w:rsidP="009E6750">
      <w:pPr>
        <w:pStyle w:val="ListParagraph"/>
        <w:widowControl w:val="0"/>
        <w:numPr>
          <w:ilvl w:val="3"/>
          <w:numId w:val="2"/>
        </w:numPr>
        <w:tabs>
          <w:tab w:val="left" w:pos="1668"/>
          <w:tab w:val="left" w:pos="1669"/>
        </w:tabs>
        <w:autoSpaceDE w:val="0"/>
        <w:autoSpaceDN w:val="0"/>
        <w:spacing w:before="211"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Partnership deed or Memorandum and Article of Association of the company and registration certificate of the company as the case may</w:t>
      </w:r>
      <w:r w:rsidRPr="00BA59CC">
        <w:rPr>
          <w:rFonts w:ascii="Times New Roman" w:hAnsi="Times New Roman" w:cs="Times New Roman"/>
          <w:spacing w:val="-7"/>
        </w:rPr>
        <w:t xml:space="preserve"> </w:t>
      </w:r>
      <w:r w:rsidRPr="00BA59CC">
        <w:rPr>
          <w:rFonts w:ascii="Times New Roman" w:hAnsi="Times New Roman" w:cs="Times New Roman"/>
        </w:rPr>
        <w:t>be.</w:t>
      </w:r>
    </w:p>
    <w:p w:rsidR="00452BBA" w:rsidRPr="00BA59CC" w:rsidRDefault="001A75BF" w:rsidP="009E6750">
      <w:pPr>
        <w:pStyle w:val="ListParagraph"/>
        <w:widowControl w:val="0"/>
        <w:numPr>
          <w:ilvl w:val="3"/>
          <w:numId w:val="2"/>
        </w:numPr>
        <w:tabs>
          <w:tab w:val="left" w:pos="1668"/>
          <w:tab w:val="left" w:pos="1669"/>
        </w:tabs>
        <w:autoSpaceDE w:val="0"/>
        <w:autoSpaceDN w:val="0"/>
        <w:spacing w:before="211"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Any other relevant</w:t>
      </w:r>
      <w:r w:rsidRPr="00BA59CC">
        <w:rPr>
          <w:rFonts w:ascii="Times New Roman" w:hAnsi="Times New Roman" w:cs="Times New Roman"/>
          <w:spacing w:val="5"/>
        </w:rPr>
        <w:t xml:space="preserve"> </w:t>
      </w:r>
      <w:r w:rsidRPr="00BA59CC">
        <w:rPr>
          <w:rFonts w:ascii="Times New Roman" w:hAnsi="Times New Roman" w:cs="Times New Roman"/>
        </w:rPr>
        <w:t>document.</w:t>
      </w:r>
    </w:p>
    <w:p w:rsidR="00452BBA" w:rsidRPr="00BA59CC" w:rsidRDefault="008C0733" w:rsidP="009E6750">
      <w:pPr>
        <w:pStyle w:val="ListParagraph"/>
        <w:widowControl w:val="0"/>
        <w:numPr>
          <w:ilvl w:val="1"/>
          <w:numId w:val="19"/>
        </w:numPr>
        <w:tabs>
          <w:tab w:val="left" w:pos="1668"/>
          <w:tab w:val="left" w:pos="1669"/>
        </w:tabs>
        <w:autoSpaceDE w:val="0"/>
        <w:autoSpaceDN w:val="0"/>
        <w:spacing w:before="211" w:after="0" w:line="235" w:lineRule="auto"/>
        <w:ind w:left="810" w:right="-720" w:hanging="810"/>
        <w:contextualSpacing w:val="0"/>
        <w:jc w:val="both"/>
        <w:rPr>
          <w:rFonts w:ascii="Times New Roman" w:hAnsi="Times New Roman" w:cs="Times New Roman"/>
        </w:rPr>
      </w:pPr>
      <w:r w:rsidRPr="00BA59CC">
        <w:rPr>
          <w:rFonts w:ascii="Times New Roman" w:hAnsi="Times New Roman" w:cs="Times New Roman"/>
        </w:rPr>
        <w:t xml:space="preserve">Scanned copies of all documents as per Clause </w:t>
      </w:r>
      <w:r w:rsidRPr="007E3E0D">
        <w:rPr>
          <w:rFonts w:ascii="Times New Roman" w:hAnsi="Times New Roman" w:cs="Times New Roman"/>
        </w:rPr>
        <w:t>4.5.2</w:t>
      </w:r>
      <w:r w:rsidRPr="00BA59CC">
        <w:rPr>
          <w:rFonts w:ascii="Times New Roman" w:hAnsi="Times New Roman" w:cs="Times New Roman"/>
        </w:rPr>
        <w:t>, Cost of Tender Form shall be submitted as “Technical</w:t>
      </w:r>
      <w:r w:rsidRPr="00BA59CC">
        <w:rPr>
          <w:rFonts w:ascii="Times New Roman" w:hAnsi="Times New Roman" w:cs="Times New Roman"/>
          <w:spacing w:val="10"/>
        </w:rPr>
        <w:t xml:space="preserve"> </w:t>
      </w:r>
      <w:r w:rsidRPr="00BA59CC">
        <w:rPr>
          <w:rFonts w:ascii="Times New Roman" w:hAnsi="Times New Roman" w:cs="Times New Roman"/>
        </w:rPr>
        <w:t>Bid”.</w:t>
      </w:r>
    </w:p>
    <w:p w:rsidR="008C0733" w:rsidRPr="00BA59CC" w:rsidRDefault="008C0733" w:rsidP="009E6750">
      <w:pPr>
        <w:pStyle w:val="ListParagraph"/>
        <w:widowControl w:val="0"/>
        <w:numPr>
          <w:ilvl w:val="1"/>
          <w:numId w:val="19"/>
        </w:numPr>
        <w:tabs>
          <w:tab w:val="left" w:pos="1668"/>
          <w:tab w:val="left" w:pos="1669"/>
        </w:tabs>
        <w:autoSpaceDE w:val="0"/>
        <w:autoSpaceDN w:val="0"/>
        <w:spacing w:before="211" w:after="0" w:line="235" w:lineRule="auto"/>
        <w:ind w:left="810" w:right="-720" w:hanging="810"/>
        <w:contextualSpacing w:val="0"/>
        <w:jc w:val="both"/>
        <w:rPr>
          <w:rFonts w:ascii="Times New Roman" w:hAnsi="Times New Roman" w:cs="Times New Roman"/>
        </w:rPr>
      </w:pPr>
      <w:r w:rsidRPr="00BA59CC">
        <w:rPr>
          <w:rFonts w:ascii="Times New Roman" w:hAnsi="Times New Roman" w:cs="Times New Roman"/>
        </w:rPr>
        <w:t xml:space="preserve">Scanned copies of Cost of Tender form and other documents as per Clause 4.5.2 shall be submitted </w:t>
      </w:r>
      <w:r w:rsidRPr="00BA59CC">
        <w:rPr>
          <w:rFonts w:ascii="Times New Roman" w:hAnsi="Times New Roman" w:cs="Times New Roman"/>
          <w:b/>
        </w:rPr>
        <w:t xml:space="preserve">‘online’ </w:t>
      </w:r>
      <w:r w:rsidRPr="00BA59CC">
        <w:rPr>
          <w:rFonts w:ascii="Times New Roman" w:hAnsi="Times New Roman" w:cs="Times New Roman"/>
        </w:rPr>
        <w:t xml:space="preserve">before 14.30 hrs of opening date of the Tender. </w:t>
      </w:r>
      <w:r w:rsidRPr="00BA59CC">
        <w:rPr>
          <w:rFonts w:ascii="Times New Roman" w:hAnsi="Times New Roman" w:cs="Times New Roman"/>
          <w:b/>
          <w:u w:val="single"/>
        </w:rPr>
        <w:t xml:space="preserve">In no case shall filled in Price Bid - Schedule of Quantities </w:t>
      </w:r>
      <w:r w:rsidRPr="00BA59CC">
        <w:rPr>
          <w:rFonts w:ascii="Times New Roman" w:hAnsi="Times New Roman" w:cs="Times New Roman"/>
          <w:b/>
          <w:spacing w:val="-3"/>
          <w:u w:val="single"/>
        </w:rPr>
        <w:t xml:space="preserve">be </w:t>
      </w:r>
      <w:r w:rsidRPr="00BA59CC">
        <w:rPr>
          <w:rFonts w:ascii="Times New Roman" w:hAnsi="Times New Roman" w:cs="Times New Roman"/>
          <w:b/>
          <w:u w:val="single"/>
        </w:rPr>
        <w:t>submitted in hard copy, as it shall result in rejection of the</w:t>
      </w:r>
      <w:r w:rsidRPr="00BA59CC">
        <w:rPr>
          <w:rFonts w:ascii="Times New Roman" w:hAnsi="Times New Roman" w:cs="Times New Roman"/>
          <w:b/>
          <w:spacing w:val="1"/>
          <w:u w:val="single"/>
        </w:rPr>
        <w:t xml:space="preserve"> </w:t>
      </w:r>
      <w:r w:rsidRPr="00BA59CC">
        <w:rPr>
          <w:rFonts w:ascii="Times New Roman" w:hAnsi="Times New Roman" w:cs="Times New Roman"/>
          <w:b/>
          <w:u w:val="single"/>
        </w:rPr>
        <w:t>tender.</w:t>
      </w:r>
    </w:p>
    <w:p w:rsidR="008C0733" w:rsidRPr="00BA59CC" w:rsidRDefault="008C0733" w:rsidP="009E6750">
      <w:pPr>
        <w:pStyle w:val="ListParagraph"/>
        <w:widowControl w:val="0"/>
        <w:numPr>
          <w:ilvl w:val="0"/>
          <w:numId w:val="15"/>
        </w:numPr>
        <w:tabs>
          <w:tab w:val="left" w:pos="3084"/>
        </w:tabs>
        <w:autoSpaceDE w:val="0"/>
        <w:autoSpaceDN w:val="0"/>
        <w:spacing w:before="77" w:line="240" w:lineRule="auto"/>
        <w:ind w:left="630" w:right="-720" w:hanging="630"/>
        <w:rPr>
          <w:rFonts w:ascii="Times New Roman" w:hAnsi="Times New Roman" w:cs="Times New Roman"/>
          <w:b/>
        </w:rPr>
      </w:pPr>
      <w:r w:rsidRPr="00BA59CC">
        <w:rPr>
          <w:rFonts w:ascii="Times New Roman" w:hAnsi="Times New Roman" w:cs="Times New Roman"/>
          <w:b/>
        </w:rPr>
        <w:t>Price</w:t>
      </w:r>
      <w:r w:rsidRPr="00BA59CC">
        <w:rPr>
          <w:rFonts w:ascii="Times New Roman" w:hAnsi="Times New Roman" w:cs="Times New Roman"/>
          <w:b/>
          <w:spacing w:val="1"/>
        </w:rPr>
        <w:t xml:space="preserve"> </w:t>
      </w:r>
      <w:r w:rsidRPr="00BA59CC">
        <w:rPr>
          <w:rFonts w:ascii="Times New Roman" w:hAnsi="Times New Roman" w:cs="Times New Roman"/>
          <w:b/>
        </w:rPr>
        <w:t>Bid:</w:t>
      </w:r>
    </w:p>
    <w:p w:rsidR="008C0733" w:rsidRPr="00F60994" w:rsidRDefault="008C0733" w:rsidP="00D727A8">
      <w:pPr>
        <w:pStyle w:val="ListParagraph"/>
        <w:widowControl w:val="0"/>
        <w:tabs>
          <w:tab w:val="left" w:pos="1132"/>
        </w:tabs>
        <w:autoSpaceDE w:val="0"/>
        <w:autoSpaceDN w:val="0"/>
        <w:spacing w:before="200" w:after="0" w:line="298" w:lineRule="exact"/>
        <w:ind w:left="948" w:right="-720"/>
        <w:contextualSpacing w:val="0"/>
        <w:jc w:val="both"/>
        <w:rPr>
          <w:rFonts w:ascii="Times New Roman" w:hAnsi="Times New Roman" w:cs="Times New Roman"/>
        </w:rPr>
      </w:pPr>
    </w:p>
    <w:p w:rsidR="008C0733" w:rsidRPr="00F60994" w:rsidRDefault="008C0733" w:rsidP="009E6750">
      <w:pPr>
        <w:pStyle w:val="ListParagraph"/>
        <w:widowControl w:val="0"/>
        <w:numPr>
          <w:ilvl w:val="1"/>
          <w:numId w:val="17"/>
        </w:numPr>
        <w:tabs>
          <w:tab w:val="left" w:pos="1132"/>
        </w:tabs>
        <w:autoSpaceDE w:val="0"/>
        <w:autoSpaceDN w:val="0"/>
        <w:spacing w:before="200" w:after="0" w:line="298" w:lineRule="exact"/>
        <w:ind w:left="810" w:right="-720" w:hanging="810"/>
        <w:jc w:val="both"/>
        <w:rPr>
          <w:rFonts w:ascii="Times New Roman" w:hAnsi="Times New Roman" w:cs="Times New Roman"/>
        </w:rPr>
      </w:pPr>
      <w:r w:rsidRPr="00F60994">
        <w:rPr>
          <w:rFonts w:ascii="Times New Roman" w:hAnsi="Times New Roman" w:cs="Times New Roman"/>
        </w:rPr>
        <w:t>Price</w:t>
      </w:r>
      <w:r w:rsidRPr="00F60994">
        <w:rPr>
          <w:rFonts w:ascii="Times New Roman" w:hAnsi="Times New Roman" w:cs="Times New Roman"/>
          <w:spacing w:val="24"/>
        </w:rPr>
        <w:t xml:space="preserve"> </w:t>
      </w:r>
      <w:r w:rsidRPr="00F60994">
        <w:rPr>
          <w:rFonts w:ascii="Times New Roman" w:hAnsi="Times New Roman" w:cs="Times New Roman"/>
        </w:rPr>
        <w:t>Bid</w:t>
      </w:r>
      <w:r w:rsidRPr="00F60994">
        <w:rPr>
          <w:rFonts w:ascii="Times New Roman" w:hAnsi="Times New Roman" w:cs="Times New Roman"/>
          <w:spacing w:val="25"/>
        </w:rPr>
        <w:t xml:space="preserve"> </w:t>
      </w:r>
      <w:r w:rsidRPr="00F60994">
        <w:rPr>
          <w:rFonts w:ascii="Times New Roman" w:hAnsi="Times New Roman" w:cs="Times New Roman"/>
        </w:rPr>
        <w:t>shall</w:t>
      </w:r>
      <w:r w:rsidRPr="00F60994">
        <w:rPr>
          <w:rFonts w:ascii="Times New Roman" w:hAnsi="Times New Roman" w:cs="Times New Roman"/>
          <w:spacing w:val="20"/>
        </w:rPr>
        <w:t xml:space="preserve"> </w:t>
      </w:r>
      <w:r w:rsidRPr="00F60994">
        <w:rPr>
          <w:rFonts w:ascii="Times New Roman" w:hAnsi="Times New Roman" w:cs="Times New Roman"/>
        </w:rPr>
        <w:t>contain</w:t>
      </w:r>
      <w:r w:rsidRPr="00F60994">
        <w:rPr>
          <w:rFonts w:ascii="Times New Roman" w:hAnsi="Times New Roman" w:cs="Times New Roman"/>
          <w:spacing w:val="25"/>
        </w:rPr>
        <w:t xml:space="preserve"> </w:t>
      </w:r>
      <w:r w:rsidRPr="00F60994">
        <w:rPr>
          <w:rFonts w:ascii="Times New Roman" w:hAnsi="Times New Roman" w:cs="Times New Roman"/>
        </w:rPr>
        <w:t>only</w:t>
      </w:r>
      <w:r w:rsidRPr="00F60994">
        <w:rPr>
          <w:rFonts w:ascii="Times New Roman" w:hAnsi="Times New Roman" w:cs="Times New Roman"/>
          <w:spacing w:val="19"/>
        </w:rPr>
        <w:t xml:space="preserve"> </w:t>
      </w:r>
      <w:r w:rsidRPr="00F60994">
        <w:rPr>
          <w:rFonts w:ascii="Times New Roman" w:hAnsi="Times New Roman" w:cs="Times New Roman"/>
        </w:rPr>
        <w:t>the</w:t>
      </w:r>
      <w:r w:rsidRPr="00F60994">
        <w:rPr>
          <w:rFonts w:ascii="Times New Roman" w:hAnsi="Times New Roman" w:cs="Times New Roman"/>
          <w:spacing w:val="25"/>
        </w:rPr>
        <w:t xml:space="preserve"> </w:t>
      </w:r>
      <w:r w:rsidRPr="00F60994">
        <w:rPr>
          <w:rFonts w:ascii="Times New Roman" w:hAnsi="Times New Roman" w:cs="Times New Roman"/>
        </w:rPr>
        <w:t>“Schedule</w:t>
      </w:r>
      <w:r w:rsidRPr="00F60994">
        <w:rPr>
          <w:rFonts w:ascii="Times New Roman" w:hAnsi="Times New Roman" w:cs="Times New Roman"/>
          <w:spacing w:val="25"/>
        </w:rPr>
        <w:t xml:space="preserve"> </w:t>
      </w:r>
      <w:r w:rsidRPr="00F60994">
        <w:rPr>
          <w:rFonts w:ascii="Times New Roman" w:hAnsi="Times New Roman" w:cs="Times New Roman"/>
        </w:rPr>
        <w:t>of</w:t>
      </w:r>
      <w:r w:rsidRPr="00F60994">
        <w:rPr>
          <w:rFonts w:ascii="Times New Roman" w:hAnsi="Times New Roman" w:cs="Times New Roman"/>
          <w:spacing w:val="20"/>
        </w:rPr>
        <w:t xml:space="preserve"> </w:t>
      </w:r>
      <w:r w:rsidRPr="00F60994">
        <w:rPr>
          <w:rFonts w:ascii="Times New Roman" w:hAnsi="Times New Roman" w:cs="Times New Roman"/>
        </w:rPr>
        <w:t>Quantities”,</w:t>
      </w:r>
      <w:r w:rsidRPr="00F60994">
        <w:rPr>
          <w:rFonts w:ascii="Times New Roman" w:hAnsi="Times New Roman" w:cs="Times New Roman"/>
          <w:spacing w:val="26"/>
        </w:rPr>
        <w:t xml:space="preserve"> </w:t>
      </w:r>
      <w:r w:rsidRPr="00F60994">
        <w:rPr>
          <w:rFonts w:ascii="Times New Roman" w:hAnsi="Times New Roman" w:cs="Times New Roman"/>
        </w:rPr>
        <w:t>which</w:t>
      </w:r>
      <w:r w:rsidRPr="00F60994">
        <w:rPr>
          <w:rFonts w:ascii="Times New Roman" w:hAnsi="Times New Roman" w:cs="Times New Roman"/>
          <w:spacing w:val="20"/>
        </w:rPr>
        <w:t xml:space="preserve"> </w:t>
      </w:r>
      <w:r w:rsidRPr="00F60994">
        <w:rPr>
          <w:rFonts w:ascii="Times New Roman" w:hAnsi="Times New Roman" w:cs="Times New Roman"/>
        </w:rPr>
        <w:t>shall</w:t>
      </w:r>
      <w:r w:rsidRPr="00F60994">
        <w:rPr>
          <w:rFonts w:ascii="Times New Roman" w:hAnsi="Times New Roman" w:cs="Times New Roman"/>
          <w:spacing w:val="25"/>
        </w:rPr>
        <w:t xml:space="preserve"> </w:t>
      </w:r>
      <w:r w:rsidRPr="00F60994">
        <w:rPr>
          <w:rFonts w:ascii="Times New Roman" w:hAnsi="Times New Roman" w:cs="Times New Roman"/>
        </w:rPr>
        <w:t xml:space="preserve">be </w:t>
      </w:r>
      <w:r w:rsidRPr="00F60994">
        <w:rPr>
          <w:rFonts w:ascii="Times New Roman" w:hAnsi="Times New Roman" w:cs="Times New Roman"/>
          <w:b/>
        </w:rPr>
        <w:t>submitted only in e-tendering mode</w:t>
      </w:r>
      <w:r w:rsidRPr="00F60994">
        <w:rPr>
          <w:rFonts w:ascii="Times New Roman" w:hAnsi="Times New Roman" w:cs="Times New Roman"/>
        </w:rPr>
        <w:t>.</w:t>
      </w:r>
    </w:p>
    <w:p w:rsidR="008C0733" w:rsidRPr="00F60994" w:rsidRDefault="008C0733" w:rsidP="009E6750">
      <w:pPr>
        <w:pStyle w:val="ListParagraph"/>
        <w:widowControl w:val="0"/>
        <w:numPr>
          <w:ilvl w:val="1"/>
          <w:numId w:val="17"/>
        </w:numPr>
        <w:tabs>
          <w:tab w:val="left" w:pos="1132"/>
        </w:tabs>
        <w:autoSpaceDE w:val="0"/>
        <w:autoSpaceDN w:val="0"/>
        <w:spacing w:before="200" w:line="298" w:lineRule="exact"/>
        <w:ind w:left="810" w:right="-720" w:hanging="810"/>
        <w:jc w:val="both"/>
        <w:rPr>
          <w:rFonts w:ascii="Times New Roman" w:hAnsi="Times New Roman" w:cs="Times New Roman"/>
          <w:b/>
          <w:u w:val="single"/>
        </w:rPr>
      </w:pPr>
      <w:r w:rsidRPr="00F60994">
        <w:rPr>
          <w:rFonts w:ascii="Times New Roman" w:hAnsi="Times New Roman" w:cs="Times New Roman"/>
          <w:b/>
          <w:u w:val="single"/>
        </w:rPr>
        <w:t xml:space="preserve">Tenderer should ensure that his tendered percentage as per ‘Price Bid’ is not mentioned anywhere in any other documents, directly </w:t>
      </w:r>
      <w:r w:rsidRPr="00F60994">
        <w:rPr>
          <w:rFonts w:ascii="Times New Roman" w:hAnsi="Times New Roman" w:cs="Times New Roman"/>
          <w:b/>
          <w:spacing w:val="-3"/>
          <w:u w:val="single"/>
        </w:rPr>
        <w:t xml:space="preserve">or </w:t>
      </w:r>
      <w:r w:rsidRPr="00F60994">
        <w:rPr>
          <w:rFonts w:ascii="Times New Roman" w:hAnsi="Times New Roman" w:cs="Times New Roman"/>
          <w:b/>
          <w:u w:val="single"/>
        </w:rPr>
        <w:t xml:space="preserve">indirectly. If any such mention is made, the tender </w:t>
      </w:r>
      <w:r w:rsidRPr="00F60994">
        <w:rPr>
          <w:rFonts w:ascii="Times New Roman" w:hAnsi="Times New Roman" w:cs="Times New Roman"/>
          <w:b/>
          <w:u w:val="single"/>
        </w:rPr>
        <w:lastRenderedPageBreak/>
        <w:t>will become invalid and shall become liable for</w:t>
      </w:r>
      <w:r w:rsidRPr="00F60994">
        <w:rPr>
          <w:rFonts w:ascii="Times New Roman" w:hAnsi="Times New Roman" w:cs="Times New Roman"/>
          <w:b/>
          <w:spacing w:val="1"/>
          <w:u w:val="single"/>
        </w:rPr>
        <w:t xml:space="preserve"> </w:t>
      </w:r>
      <w:r w:rsidRPr="00F60994">
        <w:rPr>
          <w:rFonts w:ascii="Times New Roman" w:hAnsi="Times New Roman" w:cs="Times New Roman"/>
          <w:b/>
          <w:u w:val="single"/>
        </w:rPr>
        <w:t>rejection.</w:t>
      </w:r>
    </w:p>
    <w:p w:rsidR="008C0733" w:rsidRPr="00F60994" w:rsidRDefault="008C0733" w:rsidP="00D727A8">
      <w:pPr>
        <w:pStyle w:val="ListParagraph"/>
        <w:widowControl w:val="0"/>
        <w:tabs>
          <w:tab w:val="left" w:pos="1132"/>
        </w:tabs>
        <w:autoSpaceDE w:val="0"/>
        <w:autoSpaceDN w:val="0"/>
        <w:spacing w:before="200" w:line="298" w:lineRule="exact"/>
        <w:ind w:left="810" w:right="-720"/>
        <w:jc w:val="both"/>
        <w:rPr>
          <w:rFonts w:ascii="Times New Roman" w:hAnsi="Times New Roman" w:cs="Times New Roman"/>
          <w:b/>
          <w:u w:val="single"/>
        </w:rPr>
      </w:pPr>
    </w:p>
    <w:p w:rsidR="00452BBA" w:rsidRPr="00F60994" w:rsidRDefault="008C0733" w:rsidP="009E6750">
      <w:pPr>
        <w:pStyle w:val="ListParagraph"/>
        <w:widowControl w:val="0"/>
        <w:numPr>
          <w:ilvl w:val="0"/>
          <w:numId w:val="4"/>
        </w:numPr>
        <w:tabs>
          <w:tab w:val="left" w:pos="3084"/>
        </w:tabs>
        <w:autoSpaceDE w:val="0"/>
        <w:autoSpaceDN w:val="0"/>
        <w:spacing w:before="77" w:line="240" w:lineRule="auto"/>
        <w:ind w:left="540" w:right="-720" w:hanging="540"/>
        <w:rPr>
          <w:rFonts w:ascii="Times New Roman" w:hAnsi="Times New Roman" w:cs="Times New Roman"/>
          <w:b/>
        </w:rPr>
      </w:pPr>
      <w:r w:rsidRPr="00F60994">
        <w:rPr>
          <w:rFonts w:ascii="Times New Roman" w:hAnsi="Times New Roman" w:cs="Times New Roman"/>
          <w:b/>
        </w:rPr>
        <w:t>PRE-QUALIFICATION</w:t>
      </w:r>
      <w:r w:rsidRPr="00F60994">
        <w:rPr>
          <w:rFonts w:ascii="Times New Roman" w:hAnsi="Times New Roman" w:cs="Times New Roman"/>
          <w:b/>
          <w:spacing w:val="1"/>
        </w:rPr>
        <w:t xml:space="preserve"> </w:t>
      </w:r>
      <w:r w:rsidRPr="00F60994">
        <w:rPr>
          <w:rFonts w:ascii="Times New Roman" w:hAnsi="Times New Roman" w:cs="Times New Roman"/>
          <w:b/>
        </w:rPr>
        <w:t>CRITERIA</w:t>
      </w:r>
    </w:p>
    <w:p w:rsidR="008C0733" w:rsidRPr="00F60994" w:rsidRDefault="008C0733" w:rsidP="009E6750">
      <w:pPr>
        <w:pStyle w:val="ListParagraph"/>
        <w:widowControl w:val="0"/>
        <w:numPr>
          <w:ilvl w:val="0"/>
          <w:numId w:val="18"/>
        </w:numPr>
        <w:tabs>
          <w:tab w:val="left" w:pos="3084"/>
        </w:tabs>
        <w:autoSpaceDE w:val="0"/>
        <w:autoSpaceDN w:val="0"/>
        <w:spacing w:before="77" w:line="240" w:lineRule="auto"/>
        <w:ind w:right="-720" w:hanging="720"/>
        <w:rPr>
          <w:rFonts w:ascii="Times New Roman" w:hAnsi="Times New Roman" w:cs="Times New Roman"/>
          <w:b/>
        </w:rPr>
      </w:pPr>
      <w:r w:rsidRPr="00F60994">
        <w:rPr>
          <w:rFonts w:ascii="Times New Roman" w:hAnsi="Times New Roman" w:cs="Times New Roman"/>
        </w:rPr>
        <w:t>Selection criteria for qualifying the tenderers for opening the Price Bids in Cover ‘B’ of the tender will be as</w:t>
      </w:r>
      <w:r w:rsidRPr="00F60994">
        <w:rPr>
          <w:rFonts w:ascii="Times New Roman" w:hAnsi="Times New Roman" w:cs="Times New Roman"/>
          <w:spacing w:val="7"/>
        </w:rPr>
        <w:t xml:space="preserve"> </w:t>
      </w:r>
      <w:r w:rsidRPr="00F60994">
        <w:rPr>
          <w:rFonts w:ascii="Times New Roman" w:hAnsi="Times New Roman" w:cs="Times New Roman"/>
        </w:rPr>
        <w:t>below:</w:t>
      </w:r>
    </w:p>
    <w:p w:rsidR="008C0733" w:rsidRPr="00F60994" w:rsidRDefault="008C0733" w:rsidP="009E6750">
      <w:pPr>
        <w:pStyle w:val="Heading1"/>
        <w:keepNext w:val="0"/>
        <w:widowControl w:val="0"/>
        <w:numPr>
          <w:ilvl w:val="3"/>
          <w:numId w:val="16"/>
        </w:numPr>
        <w:tabs>
          <w:tab w:val="left" w:pos="1440"/>
        </w:tabs>
        <w:autoSpaceDE w:val="0"/>
        <w:autoSpaceDN w:val="0"/>
        <w:spacing w:before="201"/>
        <w:ind w:left="1440" w:right="-720" w:hanging="810"/>
        <w:jc w:val="left"/>
        <w:rPr>
          <w:b w:val="0"/>
          <w:sz w:val="22"/>
          <w:szCs w:val="22"/>
        </w:rPr>
      </w:pPr>
      <w:r w:rsidRPr="00F60994">
        <w:rPr>
          <w:sz w:val="22"/>
          <w:szCs w:val="22"/>
        </w:rPr>
        <w:t>Experience</w:t>
      </w:r>
      <w:r w:rsidRPr="00F60994">
        <w:rPr>
          <w:spacing w:val="2"/>
          <w:sz w:val="22"/>
          <w:szCs w:val="22"/>
        </w:rPr>
        <w:t xml:space="preserve"> </w:t>
      </w:r>
      <w:r w:rsidRPr="00F60994">
        <w:rPr>
          <w:b w:val="0"/>
          <w:sz w:val="22"/>
          <w:szCs w:val="22"/>
        </w:rPr>
        <w:t>:</w:t>
      </w:r>
    </w:p>
    <w:p w:rsidR="00D727A8" w:rsidRPr="00F60994" w:rsidRDefault="008C0733" w:rsidP="00D727A8">
      <w:pPr>
        <w:pStyle w:val="BodyText"/>
        <w:tabs>
          <w:tab w:val="left" w:pos="1440"/>
        </w:tabs>
        <w:spacing w:before="201" w:line="400" w:lineRule="auto"/>
        <w:ind w:left="1440" w:right="-720" w:hanging="493"/>
      </w:pPr>
      <w:r w:rsidRPr="00F60994">
        <w:t xml:space="preserve">The tenderer should have </w:t>
      </w:r>
      <w:r w:rsidR="00D727A8" w:rsidRPr="00F60994">
        <w:t>successfully completed at least</w:t>
      </w:r>
    </w:p>
    <w:p w:rsidR="008C0733" w:rsidRPr="00F60994" w:rsidRDefault="008C0733" w:rsidP="00D727A8">
      <w:pPr>
        <w:pStyle w:val="BodyText"/>
        <w:tabs>
          <w:tab w:val="left" w:pos="1440"/>
        </w:tabs>
        <w:spacing w:before="201" w:line="400" w:lineRule="auto"/>
        <w:ind w:left="1440" w:right="-720" w:hanging="493"/>
      </w:pPr>
      <w:r w:rsidRPr="00F60994">
        <w:t>one similar work of value not less than Rs.</w:t>
      </w:r>
      <w:r w:rsidR="00546442">
        <w:t>6.13</w:t>
      </w:r>
      <w:r w:rsidRPr="00F60994">
        <w:t xml:space="preserve"> lakhs</w:t>
      </w:r>
    </w:p>
    <w:p w:rsidR="008C0733" w:rsidRPr="00F60994" w:rsidRDefault="008C0733" w:rsidP="00F60994">
      <w:pPr>
        <w:pStyle w:val="BodyText"/>
        <w:tabs>
          <w:tab w:val="left" w:pos="1440"/>
        </w:tabs>
        <w:ind w:left="1440" w:right="-720" w:hanging="493"/>
      </w:pPr>
      <w:r w:rsidRPr="00F60994">
        <w:t>OR</w:t>
      </w:r>
    </w:p>
    <w:p w:rsidR="008C0733" w:rsidRPr="00F60994" w:rsidRDefault="008C0733" w:rsidP="00D727A8">
      <w:pPr>
        <w:pStyle w:val="BodyText"/>
        <w:tabs>
          <w:tab w:val="left" w:pos="1440"/>
        </w:tabs>
        <w:spacing w:before="200"/>
        <w:ind w:left="1440" w:right="-720" w:hanging="493"/>
      </w:pPr>
      <w:r w:rsidRPr="00F60994">
        <w:t>two similar works, each of value not less than Rs.</w:t>
      </w:r>
      <w:r w:rsidR="00546442">
        <w:t>3.83</w:t>
      </w:r>
      <w:r w:rsidRPr="00F60994">
        <w:t xml:space="preserve"> lakhs</w:t>
      </w:r>
    </w:p>
    <w:p w:rsidR="008C0733" w:rsidRPr="00F60994" w:rsidRDefault="008C0733" w:rsidP="00F60994">
      <w:pPr>
        <w:pStyle w:val="BodyText"/>
        <w:tabs>
          <w:tab w:val="left" w:pos="1440"/>
        </w:tabs>
        <w:spacing w:before="200"/>
        <w:ind w:left="1440" w:right="-720" w:hanging="493"/>
      </w:pPr>
      <w:r w:rsidRPr="00F60994">
        <w:t>OR</w:t>
      </w:r>
    </w:p>
    <w:p w:rsidR="00D727A8" w:rsidRPr="00F60994" w:rsidRDefault="008C0733" w:rsidP="00D727A8">
      <w:pPr>
        <w:pStyle w:val="BodyText"/>
        <w:tabs>
          <w:tab w:val="left" w:pos="1440"/>
        </w:tabs>
        <w:spacing w:before="200" w:line="400" w:lineRule="auto"/>
        <w:ind w:left="1440" w:right="-720" w:hanging="493"/>
      </w:pPr>
      <w:r w:rsidRPr="00F60994">
        <w:t>three similar works, each of value not less than Rs.</w:t>
      </w:r>
      <w:r w:rsidR="00546442">
        <w:t>3.06</w:t>
      </w:r>
      <w:r w:rsidR="00D727A8" w:rsidRPr="00F60994">
        <w:t xml:space="preserve"> lakhs,</w:t>
      </w:r>
    </w:p>
    <w:p w:rsidR="008C0733" w:rsidRPr="00F60994" w:rsidRDefault="008C0733" w:rsidP="00D727A8">
      <w:pPr>
        <w:pStyle w:val="BodyText"/>
        <w:tabs>
          <w:tab w:val="left" w:pos="1440"/>
        </w:tabs>
        <w:spacing w:before="200" w:line="400" w:lineRule="auto"/>
        <w:ind w:left="1440" w:right="-720" w:hanging="493"/>
      </w:pPr>
      <w:r w:rsidRPr="00F60994">
        <w:t xml:space="preserve">during the preceding seven years ending </w:t>
      </w:r>
      <w:r w:rsidR="005619DC">
        <w:t>30</w:t>
      </w:r>
      <w:r w:rsidR="002832F9" w:rsidRPr="002832F9">
        <w:rPr>
          <w:vertAlign w:val="superscript"/>
        </w:rPr>
        <w:t>th</w:t>
      </w:r>
      <w:r w:rsidR="00546442">
        <w:t xml:space="preserve">  June</w:t>
      </w:r>
      <w:r w:rsidR="005619DC">
        <w:t xml:space="preserve"> </w:t>
      </w:r>
      <w:r w:rsidRPr="00F60994">
        <w:t>202</w:t>
      </w:r>
      <w:r w:rsidR="002832F9">
        <w:t>1</w:t>
      </w:r>
      <w:r w:rsidRPr="00F60994">
        <w:t>.</w:t>
      </w:r>
    </w:p>
    <w:p w:rsidR="008C0733" w:rsidRPr="00F60994" w:rsidRDefault="008C0733" w:rsidP="00E03FDA">
      <w:pPr>
        <w:pStyle w:val="Heading1"/>
        <w:tabs>
          <w:tab w:val="left" w:pos="1440"/>
        </w:tabs>
        <w:spacing w:before="5"/>
        <w:ind w:left="1440" w:right="-720" w:hanging="1170"/>
        <w:jc w:val="left"/>
        <w:rPr>
          <w:sz w:val="22"/>
          <w:szCs w:val="22"/>
        </w:rPr>
      </w:pPr>
      <w:r w:rsidRPr="00F60994">
        <w:rPr>
          <w:sz w:val="22"/>
          <w:szCs w:val="22"/>
        </w:rPr>
        <w:t>Explanatory notes:</w:t>
      </w:r>
    </w:p>
    <w:p w:rsidR="00F26F58" w:rsidRPr="00636CBC" w:rsidRDefault="00F26F58" w:rsidP="00F26F58">
      <w:pPr>
        <w:spacing w:before="156" w:line="280" w:lineRule="auto"/>
        <w:ind w:right="203"/>
        <w:jc w:val="both"/>
        <w:rPr>
          <w:b/>
        </w:rPr>
      </w:pPr>
      <w:r>
        <w:rPr>
          <w:rFonts w:ascii="Times New Roman" w:hAnsi="Times New Roman" w:cs="Times New Roman"/>
        </w:rPr>
        <w:t xml:space="preserve">     </w:t>
      </w:r>
      <w:r w:rsidR="008C0733" w:rsidRPr="00F60994">
        <w:rPr>
          <w:rFonts w:ascii="Times New Roman" w:hAnsi="Times New Roman" w:cs="Times New Roman"/>
        </w:rPr>
        <w:t xml:space="preserve">Similar work(s) means </w:t>
      </w:r>
      <w:r w:rsidRPr="00636CBC">
        <w:rPr>
          <w:b/>
        </w:rPr>
        <w:t>“</w:t>
      </w:r>
      <w:r w:rsidR="009E4241">
        <w:rPr>
          <w:rFonts w:eastAsiaTheme="minorHAnsi"/>
          <w:b/>
        </w:rPr>
        <w:t>Supply and installation of</w:t>
      </w:r>
      <w:r w:rsidR="00EE474D">
        <w:rPr>
          <w:rFonts w:eastAsiaTheme="minorHAnsi"/>
          <w:b/>
        </w:rPr>
        <w:t xml:space="preserve"> Water ATM </w:t>
      </w:r>
      <w:r w:rsidRPr="00636CBC">
        <w:rPr>
          <w:b/>
        </w:rPr>
        <w:t>”.</w:t>
      </w:r>
    </w:p>
    <w:p w:rsidR="009A1B92" w:rsidRDefault="009A1B92" w:rsidP="009A1B92">
      <w:pPr>
        <w:widowControl w:val="0"/>
        <w:tabs>
          <w:tab w:val="left" w:pos="1669"/>
        </w:tabs>
        <w:autoSpaceDE w:val="0"/>
        <w:autoSpaceDN w:val="0"/>
        <w:spacing w:before="239" w:after="0" w:line="240" w:lineRule="auto"/>
        <w:ind w:right="225"/>
        <w:jc w:val="both"/>
        <w:rPr>
          <w:rFonts w:ascii="Times New Roman" w:hAnsi="Times New Roman" w:cs="Times New Roman"/>
        </w:rPr>
      </w:pPr>
      <w:r w:rsidRPr="00E41936">
        <w:rPr>
          <w:rFonts w:ascii="Times New Roman" w:hAnsi="Times New Roman" w:cs="Times New Roman"/>
        </w:rPr>
        <w:t>The experience certificate of works executed in private sectors/organizations shall be considered for qualification, only on submission of TDS certificate along with work order and completion certificate.</w:t>
      </w:r>
    </w:p>
    <w:p w:rsidR="009A1B92" w:rsidRPr="009037B8" w:rsidRDefault="00A94F9E" w:rsidP="00A94F9E">
      <w:pPr>
        <w:widowControl w:val="0"/>
        <w:tabs>
          <w:tab w:val="left" w:pos="1669"/>
        </w:tabs>
        <w:autoSpaceDE w:val="0"/>
        <w:autoSpaceDN w:val="0"/>
        <w:spacing w:before="239" w:after="0" w:line="240" w:lineRule="auto"/>
        <w:ind w:right="225"/>
        <w:jc w:val="both"/>
        <w:rPr>
          <w:rFonts w:ascii="Times New Roman" w:hAnsi="Times New Roman" w:cs="Times New Roman"/>
        </w:rPr>
      </w:pPr>
      <w:r>
        <w:rPr>
          <w:rFonts w:ascii="Times New Roman" w:hAnsi="Times New Roman" w:cs="Times New Roman"/>
        </w:rPr>
        <w:t xml:space="preserve">(a)  </w:t>
      </w:r>
      <w:r w:rsidR="009A1B92" w:rsidRPr="009037B8">
        <w:t xml:space="preserve">Copy of completion certificate issued </w:t>
      </w:r>
      <w:r w:rsidR="009A1B92" w:rsidRPr="009037B8">
        <w:rPr>
          <w:spacing w:val="6"/>
        </w:rPr>
        <w:t xml:space="preserve">by </w:t>
      </w:r>
      <w:r w:rsidR="009A1B92" w:rsidRPr="009037B8">
        <w:t xml:space="preserve">the client shall be attached. The certificate shall contain </w:t>
      </w:r>
      <w:r w:rsidRPr="009037B8">
        <w:t xml:space="preserve">   </w:t>
      </w:r>
      <w:r w:rsidR="009037B8">
        <w:t xml:space="preserve"> </w:t>
      </w:r>
      <w:r w:rsidR="009A1B92" w:rsidRPr="009037B8">
        <w:t xml:space="preserve">details </w:t>
      </w:r>
      <w:r w:rsidR="009A1B92" w:rsidRPr="009037B8">
        <w:rPr>
          <w:spacing w:val="3"/>
        </w:rPr>
        <w:t xml:space="preserve">of </w:t>
      </w:r>
      <w:r w:rsidR="009A1B92" w:rsidRPr="009037B8">
        <w:t xml:space="preserve">work, </w:t>
      </w:r>
      <w:r w:rsidR="009A1B92" w:rsidRPr="009037B8">
        <w:rPr>
          <w:spacing w:val="-3"/>
        </w:rPr>
        <w:t xml:space="preserve">the </w:t>
      </w:r>
      <w:r w:rsidR="009A1B92" w:rsidRPr="009037B8">
        <w:t xml:space="preserve">completion cost, date </w:t>
      </w:r>
      <w:r w:rsidR="009A1B92" w:rsidRPr="009037B8">
        <w:rPr>
          <w:spacing w:val="3"/>
        </w:rPr>
        <w:t xml:space="preserve">of </w:t>
      </w:r>
      <w:r w:rsidR="009A1B92" w:rsidRPr="009037B8">
        <w:t xml:space="preserve">commencement  &amp;  date </w:t>
      </w:r>
      <w:r w:rsidR="009A1B92" w:rsidRPr="009037B8">
        <w:rPr>
          <w:spacing w:val="3"/>
        </w:rPr>
        <w:t xml:space="preserve">of </w:t>
      </w:r>
      <w:r w:rsidR="009A1B92" w:rsidRPr="009037B8">
        <w:t xml:space="preserve">completion. </w:t>
      </w:r>
    </w:p>
    <w:p w:rsidR="009A1B92" w:rsidRPr="009037B8" w:rsidRDefault="00A94F9E" w:rsidP="00A94F9E">
      <w:pPr>
        <w:widowControl w:val="0"/>
        <w:tabs>
          <w:tab w:val="left" w:pos="1506"/>
        </w:tabs>
        <w:autoSpaceDE w:val="0"/>
        <w:autoSpaceDN w:val="0"/>
        <w:spacing w:after="0" w:line="285" w:lineRule="auto"/>
        <w:ind w:right="201"/>
        <w:jc w:val="both"/>
      </w:pPr>
      <w:r w:rsidRPr="009037B8">
        <w:t xml:space="preserve">(b) </w:t>
      </w:r>
      <w:r w:rsidR="009A1B92" w:rsidRPr="009037B8">
        <w:t xml:space="preserve">The tenderer shall be the authorized dealer/ trader dealing with the item quoted.  The certificate from the manufacturer shall be submitted. </w:t>
      </w:r>
    </w:p>
    <w:p w:rsidR="009A1B92" w:rsidRPr="004F1D0F" w:rsidRDefault="00A94F9E" w:rsidP="00A94F9E">
      <w:pPr>
        <w:widowControl w:val="0"/>
        <w:tabs>
          <w:tab w:val="left" w:pos="1506"/>
        </w:tabs>
        <w:autoSpaceDE w:val="0"/>
        <w:autoSpaceDN w:val="0"/>
        <w:spacing w:after="0" w:line="285" w:lineRule="auto"/>
        <w:ind w:right="201"/>
        <w:jc w:val="both"/>
      </w:pPr>
      <w:r>
        <w:t xml:space="preserve">(c ) </w:t>
      </w:r>
      <w:r w:rsidR="009A1B92" w:rsidRPr="00427E62">
        <w:t xml:space="preserve">Following enhancement factors will be used for </w:t>
      </w:r>
      <w:r w:rsidR="009A1B92" w:rsidRPr="00A94F9E">
        <w:rPr>
          <w:spacing w:val="-4"/>
        </w:rPr>
        <w:t xml:space="preserve">the </w:t>
      </w:r>
      <w:r w:rsidR="009A1B92" w:rsidRPr="00427E62">
        <w:t xml:space="preserve">costs of works executed for bringing the financial figures </w:t>
      </w:r>
      <w:r w:rsidR="009A1B92" w:rsidRPr="00A94F9E">
        <w:rPr>
          <w:spacing w:val="-3"/>
        </w:rPr>
        <w:t xml:space="preserve">to </w:t>
      </w:r>
      <w:r w:rsidR="009A1B92" w:rsidRPr="00427E62">
        <w:t xml:space="preserve">a common base value </w:t>
      </w:r>
      <w:r w:rsidR="009A1B92" w:rsidRPr="00A94F9E">
        <w:rPr>
          <w:spacing w:val="-3"/>
        </w:rPr>
        <w:t xml:space="preserve">in </w:t>
      </w:r>
      <w:r w:rsidR="009A1B92" w:rsidRPr="00427E62">
        <w:t xml:space="preserve">respect of  the works completed </w:t>
      </w:r>
      <w:r w:rsidR="009A1B92" w:rsidRPr="00A94F9E">
        <w:rPr>
          <w:spacing w:val="-3"/>
        </w:rPr>
        <w:t xml:space="preserve">in </w:t>
      </w:r>
      <w:r w:rsidR="009A1B92" w:rsidRPr="00427E62">
        <w:t>the past</w:t>
      </w:r>
      <w:r w:rsidR="009A1B92" w:rsidRPr="00A94F9E">
        <w:rPr>
          <w:spacing w:val="28"/>
        </w:rPr>
        <w:t xml:space="preserve"> </w:t>
      </w:r>
      <w:r w:rsidR="009A1B92" w:rsidRPr="00A94F9E">
        <w:rPr>
          <w:spacing w:val="-3"/>
        </w:rPr>
        <w:t>years.</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2611"/>
      </w:tblGrid>
      <w:tr w:rsidR="009A1B92" w:rsidRPr="00E41936" w:rsidTr="00EC67FD">
        <w:trPr>
          <w:trHeight w:val="537"/>
        </w:trPr>
        <w:tc>
          <w:tcPr>
            <w:tcW w:w="2606" w:type="dxa"/>
          </w:tcPr>
          <w:p w:rsidR="009A1B92" w:rsidRPr="00E41936" w:rsidRDefault="009A1B92" w:rsidP="00EC67FD">
            <w:pPr>
              <w:pStyle w:val="TableParagraph"/>
              <w:spacing w:before="232" w:line="285" w:lineRule="exact"/>
              <w:ind w:left="664" w:right="657"/>
              <w:jc w:val="center"/>
              <w:rPr>
                <w:b/>
              </w:rPr>
            </w:pPr>
            <w:r w:rsidRPr="00E41936">
              <w:rPr>
                <w:b/>
              </w:rPr>
              <w:t>Year before</w:t>
            </w:r>
          </w:p>
        </w:tc>
        <w:tc>
          <w:tcPr>
            <w:tcW w:w="2611" w:type="dxa"/>
          </w:tcPr>
          <w:p w:rsidR="009A1B92" w:rsidRPr="00E41936" w:rsidRDefault="009A1B92" w:rsidP="00EC67FD">
            <w:pPr>
              <w:pStyle w:val="TableParagraph"/>
              <w:spacing w:before="232" w:line="285" w:lineRule="exact"/>
              <w:ind w:left="327" w:right="320"/>
              <w:jc w:val="center"/>
              <w:rPr>
                <w:b/>
              </w:rPr>
            </w:pPr>
            <w:r w:rsidRPr="00E41936">
              <w:rPr>
                <w:b/>
              </w:rPr>
              <w:t>Multiplying factor</w:t>
            </w:r>
          </w:p>
        </w:tc>
      </w:tr>
      <w:tr w:rsidR="009A1B92" w:rsidRPr="00E41936" w:rsidTr="00EC67FD">
        <w:trPr>
          <w:trHeight w:val="537"/>
        </w:trPr>
        <w:tc>
          <w:tcPr>
            <w:tcW w:w="2606" w:type="dxa"/>
          </w:tcPr>
          <w:p w:rsidR="009A1B92" w:rsidRPr="00E41936" w:rsidRDefault="009A1B92" w:rsidP="00EC67FD">
            <w:pPr>
              <w:pStyle w:val="TableParagraph"/>
              <w:spacing w:before="232" w:line="285" w:lineRule="exact"/>
              <w:ind w:left="664" w:right="656"/>
              <w:jc w:val="center"/>
            </w:pPr>
            <w:r w:rsidRPr="00E41936">
              <w:t>One year</w:t>
            </w:r>
          </w:p>
        </w:tc>
        <w:tc>
          <w:tcPr>
            <w:tcW w:w="2611" w:type="dxa"/>
          </w:tcPr>
          <w:p w:rsidR="009A1B92" w:rsidRPr="00E41936" w:rsidRDefault="009A1B92" w:rsidP="00EC67FD">
            <w:pPr>
              <w:pStyle w:val="TableParagraph"/>
              <w:spacing w:before="232" w:line="285" w:lineRule="exact"/>
              <w:ind w:left="327" w:right="313"/>
              <w:jc w:val="center"/>
            </w:pPr>
            <w:r w:rsidRPr="00E41936">
              <w:t>1.07</w:t>
            </w:r>
          </w:p>
        </w:tc>
      </w:tr>
      <w:tr w:rsidR="009A1B92" w:rsidRPr="00E41936" w:rsidTr="00EC67FD">
        <w:trPr>
          <w:trHeight w:val="541"/>
        </w:trPr>
        <w:tc>
          <w:tcPr>
            <w:tcW w:w="2606" w:type="dxa"/>
          </w:tcPr>
          <w:p w:rsidR="009A1B92" w:rsidRPr="00E41936" w:rsidRDefault="009A1B92" w:rsidP="00EC67FD">
            <w:pPr>
              <w:pStyle w:val="TableParagraph"/>
              <w:spacing w:before="237" w:line="285" w:lineRule="exact"/>
              <w:ind w:left="664" w:right="656"/>
              <w:jc w:val="center"/>
            </w:pPr>
            <w:r w:rsidRPr="00E41936">
              <w:t>Two years</w:t>
            </w:r>
          </w:p>
        </w:tc>
        <w:tc>
          <w:tcPr>
            <w:tcW w:w="2611" w:type="dxa"/>
          </w:tcPr>
          <w:p w:rsidR="009A1B92" w:rsidRPr="00E41936" w:rsidRDefault="009A1B92" w:rsidP="00EC67FD">
            <w:pPr>
              <w:pStyle w:val="TableParagraph"/>
              <w:spacing w:before="237" w:line="285" w:lineRule="exact"/>
              <w:ind w:left="327" w:right="313"/>
              <w:jc w:val="center"/>
            </w:pPr>
            <w:r w:rsidRPr="00E41936">
              <w:t>1.14</w:t>
            </w:r>
          </w:p>
        </w:tc>
      </w:tr>
      <w:tr w:rsidR="009A1B92" w:rsidRPr="00E41936" w:rsidTr="00EC67FD">
        <w:trPr>
          <w:trHeight w:val="537"/>
        </w:trPr>
        <w:tc>
          <w:tcPr>
            <w:tcW w:w="2606" w:type="dxa"/>
          </w:tcPr>
          <w:p w:rsidR="009A1B92" w:rsidRPr="00E41936" w:rsidRDefault="009A1B92" w:rsidP="00EC67FD">
            <w:pPr>
              <w:pStyle w:val="TableParagraph"/>
              <w:spacing w:before="232" w:line="285" w:lineRule="exact"/>
              <w:ind w:left="660" w:right="657"/>
              <w:jc w:val="center"/>
            </w:pPr>
            <w:r w:rsidRPr="00E41936">
              <w:t>Three years</w:t>
            </w:r>
          </w:p>
        </w:tc>
        <w:tc>
          <w:tcPr>
            <w:tcW w:w="2611" w:type="dxa"/>
          </w:tcPr>
          <w:p w:rsidR="009A1B92" w:rsidRPr="00E41936" w:rsidRDefault="009A1B92" w:rsidP="00EC67FD">
            <w:pPr>
              <w:pStyle w:val="TableParagraph"/>
              <w:spacing w:before="232" w:line="285" w:lineRule="exact"/>
              <w:ind w:left="327" w:right="313"/>
              <w:jc w:val="center"/>
            </w:pPr>
            <w:r w:rsidRPr="00E41936">
              <w:t>1.21</w:t>
            </w:r>
          </w:p>
        </w:tc>
      </w:tr>
      <w:tr w:rsidR="009A1B92" w:rsidRPr="00E41936" w:rsidTr="00EC67FD">
        <w:trPr>
          <w:trHeight w:val="541"/>
        </w:trPr>
        <w:tc>
          <w:tcPr>
            <w:tcW w:w="2606" w:type="dxa"/>
          </w:tcPr>
          <w:p w:rsidR="009A1B92" w:rsidRPr="00E41936" w:rsidRDefault="009A1B92" w:rsidP="00EC67FD">
            <w:pPr>
              <w:pStyle w:val="TableParagraph"/>
              <w:spacing w:before="232" w:line="290" w:lineRule="exact"/>
              <w:ind w:left="660" w:right="657"/>
              <w:jc w:val="center"/>
            </w:pPr>
            <w:r w:rsidRPr="00E41936">
              <w:t>Four years</w:t>
            </w:r>
          </w:p>
        </w:tc>
        <w:tc>
          <w:tcPr>
            <w:tcW w:w="2611" w:type="dxa"/>
          </w:tcPr>
          <w:p w:rsidR="009A1B92" w:rsidRPr="00E41936" w:rsidRDefault="009A1B92" w:rsidP="00EC67FD">
            <w:pPr>
              <w:pStyle w:val="TableParagraph"/>
              <w:spacing w:before="232" w:line="290" w:lineRule="exact"/>
              <w:ind w:left="327" w:right="313"/>
              <w:jc w:val="center"/>
            </w:pPr>
            <w:r w:rsidRPr="00E41936">
              <w:t>1.28</w:t>
            </w:r>
          </w:p>
        </w:tc>
      </w:tr>
      <w:tr w:rsidR="009A1B92" w:rsidRPr="00E41936" w:rsidTr="00EC67FD">
        <w:trPr>
          <w:trHeight w:val="537"/>
        </w:trPr>
        <w:tc>
          <w:tcPr>
            <w:tcW w:w="2606" w:type="dxa"/>
          </w:tcPr>
          <w:p w:rsidR="009A1B92" w:rsidRPr="00E41936" w:rsidRDefault="009A1B92" w:rsidP="00EC67FD">
            <w:pPr>
              <w:pStyle w:val="TableParagraph"/>
              <w:spacing w:before="232" w:line="285" w:lineRule="exact"/>
              <w:ind w:left="657" w:right="657"/>
              <w:jc w:val="center"/>
            </w:pPr>
            <w:r w:rsidRPr="00E41936">
              <w:t>Five years</w:t>
            </w:r>
          </w:p>
        </w:tc>
        <w:tc>
          <w:tcPr>
            <w:tcW w:w="2611" w:type="dxa"/>
          </w:tcPr>
          <w:p w:rsidR="009A1B92" w:rsidRPr="00E41936" w:rsidRDefault="009A1B92" w:rsidP="00EC67FD">
            <w:pPr>
              <w:pStyle w:val="TableParagraph"/>
              <w:spacing w:before="232" w:line="285" w:lineRule="exact"/>
              <w:ind w:left="327" w:right="313"/>
              <w:jc w:val="center"/>
            </w:pPr>
            <w:r w:rsidRPr="00E41936">
              <w:t>1.35</w:t>
            </w:r>
          </w:p>
        </w:tc>
      </w:tr>
      <w:tr w:rsidR="009A1B92" w:rsidRPr="00E41936" w:rsidTr="00EC67FD">
        <w:trPr>
          <w:trHeight w:val="537"/>
        </w:trPr>
        <w:tc>
          <w:tcPr>
            <w:tcW w:w="2606" w:type="dxa"/>
          </w:tcPr>
          <w:p w:rsidR="009A1B92" w:rsidRPr="00E41936" w:rsidRDefault="009A1B92" w:rsidP="00EC67FD">
            <w:pPr>
              <w:pStyle w:val="TableParagraph"/>
              <w:spacing w:before="232" w:line="285" w:lineRule="exact"/>
              <w:ind w:left="657" w:right="657"/>
              <w:jc w:val="center"/>
            </w:pPr>
            <w:r w:rsidRPr="00E41936">
              <w:t>Six years</w:t>
            </w:r>
          </w:p>
        </w:tc>
        <w:tc>
          <w:tcPr>
            <w:tcW w:w="2611" w:type="dxa"/>
          </w:tcPr>
          <w:p w:rsidR="009A1B92" w:rsidRPr="00E41936" w:rsidRDefault="009A1B92" w:rsidP="00EC67FD">
            <w:pPr>
              <w:pStyle w:val="TableParagraph"/>
              <w:spacing w:before="232" w:line="285" w:lineRule="exact"/>
              <w:ind w:left="327" w:right="313"/>
              <w:jc w:val="center"/>
            </w:pPr>
            <w:r w:rsidRPr="00E41936">
              <w:t>1.42</w:t>
            </w:r>
          </w:p>
        </w:tc>
      </w:tr>
    </w:tbl>
    <w:p w:rsidR="009A1B92" w:rsidRPr="00E41936" w:rsidRDefault="009A1B92" w:rsidP="00423A72">
      <w:pPr>
        <w:pStyle w:val="ListParagraph"/>
        <w:widowControl w:val="0"/>
        <w:tabs>
          <w:tab w:val="left" w:pos="1260"/>
        </w:tabs>
        <w:autoSpaceDE w:val="0"/>
        <w:autoSpaceDN w:val="0"/>
        <w:spacing w:before="238" w:after="0" w:line="240" w:lineRule="auto"/>
        <w:ind w:left="1668"/>
        <w:contextualSpacing w:val="0"/>
        <w:jc w:val="both"/>
        <w:rPr>
          <w:rFonts w:ascii="Times New Roman" w:hAnsi="Times New Roman" w:cs="Times New Roman"/>
          <w:b/>
          <w:u w:val="single"/>
        </w:rPr>
      </w:pPr>
      <w:r w:rsidRPr="00E41936">
        <w:rPr>
          <w:rFonts w:ascii="Times New Roman" w:hAnsi="Times New Roman" w:cs="Times New Roman"/>
          <w:b/>
          <w:u w:val="single"/>
        </w:rPr>
        <w:lastRenderedPageBreak/>
        <w:t>Financial</w:t>
      </w:r>
      <w:r w:rsidRPr="00E41936">
        <w:rPr>
          <w:rFonts w:ascii="Times New Roman" w:hAnsi="Times New Roman" w:cs="Times New Roman"/>
          <w:b/>
          <w:spacing w:val="1"/>
          <w:u w:val="single"/>
        </w:rPr>
        <w:t xml:space="preserve"> </w:t>
      </w:r>
      <w:r w:rsidRPr="00E41936">
        <w:rPr>
          <w:rFonts w:ascii="Times New Roman" w:hAnsi="Times New Roman" w:cs="Times New Roman"/>
          <w:b/>
          <w:u w:val="single"/>
        </w:rPr>
        <w:t>Turnover:</w:t>
      </w:r>
    </w:p>
    <w:p w:rsidR="009A1B92" w:rsidRPr="008513DA" w:rsidRDefault="009A1B92" w:rsidP="008513DA">
      <w:pPr>
        <w:pStyle w:val="BodyText"/>
        <w:spacing w:before="40" w:line="247" w:lineRule="auto"/>
        <w:ind w:right="188"/>
        <w:jc w:val="both"/>
        <w:rPr>
          <w:color w:val="000000" w:themeColor="text1"/>
        </w:rPr>
      </w:pPr>
      <w:r w:rsidRPr="00E41936">
        <w:t>Average Annual Turnover of the tenderer during the last three financial years ending 31</w:t>
      </w:r>
      <w:r w:rsidRPr="00E41936">
        <w:rPr>
          <w:vertAlign w:val="superscript"/>
        </w:rPr>
        <w:t>st</w:t>
      </w:r>
      <w:r>
        <w:t xml:space="preserve"> March 2020 </w:t>
      </w:r>
      <w:r w:rsidRPr="00E41936">
        <w:t>shall</w:t>
      </w:r>
      <w:r>
        <w:t xml:space="preserve"> not be less than Rs.2.3</w:t>
      </w:r>
      <w:r w:rsidRPr="00E41936">
        <w:t>0</w:t>
      </w:r>
      <w:r w:rsidRPr="00E41936">
        <w:rPr>
          <w:spacing w:val="3"/>
        </w:rPr>
        <w:t xml:space="preserve"> </w:t>
      </w:r>
      <w:r w:rsidRPr="00E41936">
        <w:t>Lakhs.</w:t>
      </w:r>
      <w:r w:rsidR="008513DA" w:rsidRPr="008513DA">
        <w:rPr>
          <w:color w:val="000000" w:themeColor="text1"/>
        </w:rPr>
        <w:t xml:space="preserve"> </w:t>
      </w:r>
      <w:r w:rsidR="008513DA" w:rsidRPr="000E5AC5">
        <w:rPr>
          <w:color w:val="000000" w:themeColor="text1"/>
        </w:rPr>
        <w:t xml:space="preserve">In proof of this, Audited Annual Accounts Statements signed </w:t>
      </w:r>
      <w:r w:rsidR="008513DA" w:rsidRPr="000E5AC5">
        <w:rPr>
          <w:color w:val="000000" w:themeColor="text1"/>
          <w:spacing w:val="6"/>
        </w:rPr>
        <w:t xml:space="preserve">by </w:t>
      </w:r>
      <w:r w:rsidR="008513DA" w:rsidRPr="000E5AC5">
        <w:rPr>
          <w:color w:val="000000" w:themeColor="text1"/>
        </w:rPr>
        <w:t xml:space="preserve">the Chartered Accountant, for </w:t>
      </w:r>
      <w:r w:rsidR="008513DA" w:rsidRPr="000E5AC5">
        <w:rPr>
          <w:color w:val="000000" w:themeColor="text1"/>
          <w:spacing w:val="-3"/>
        </w:rPr>
        <w:t xml:space="preserve">the </w:t>
      </w:r>
      <w:r w:rsidR="008513DA" w:rsidRPr="000E5AC5">
        <w:rPr>
          <w:color w:val="000000" w:themeColor="text1"/>
        </w:rPr>
        <w:t xml:space="preserve">last three years shall </w:t>
      </w:r>
      <w:r w:rsidR="008513DA" w:rsidRPr="000E5AC5">
        <w:rPr>
          <w:color w:val="000000" w:themeColor="text1"/>
          <w:spacing w:val="3"/>
        </w:rPr>
        <w:t xml:space="preserve">be </w:t>
      </w:r>
      <w:r w:rsidR="008513DA" w:rsidRPr="000E5AC5">
        <w:rPr>
          <w:color w:val="000000" w:themeColor="text1"/>
        </w:rPr>
        <w:t xml:space="preserve">produced </w:t>
      </w:r>
      <w:r w:rsidR="008513DA" w:rsidRPr="000E5AC5">
        <w:rPr>
          <w:color w:val="000000" w:themeColor="text1"/>
          <w:spacing w:val="6"/>
        </w:rPr>
        <w:t xml:space="preserve">by </w:t>
      </w:r>
      <w:r w:rsidR="008513DA" w:rsidRPr="000E5AC5">
        <w:rPr>
          <w:color w:val="000000" w:themeColor="text1"/>
        </w:rPr>
        <w:t>the</w:t>
      </w:r>
      <w:r w:rsidR="008513DA" w:rsidRPr="000E5AC5">
        <w:rPr>
          <w:color w:val="000000" w:themeColor="text1"/>
          <w:spacing w:val="3"/>
        </w:rPr>
        <w:t xml:space="preserve"> </w:t>
      </w:r>
      <w:r w:rsidR="008513DA" w:rsidRPr="000E5AC5">
        <w:rPr>
          <w:color w:val="000000" w:themeColor="text1"/>
        </w:rPr>
        <w:t>tenderer. In the case of new firms established during the last 3 years will be considered, if the average annual turnover meets the financial criteria.</w:t>
      </w:r>
    </w:p>
    <w:p w:rsidR="00706EED" w:rsidRPr="00206771" w:rsidRDefault="00706EED" w:rsidP="009E6750">
      <w:pPr>
        <w:pStyle w:val="ListParagraph"/>
        <w:widowControl w:val="0"/>
        <w:numPr>
          <w:ilvl w:val="0"/>
          <w:numId w:val="4"/>
        </w:numPr>
        <w:tabs>
          <w:tab w:val="left" w:pos="3084"/>
        </w:tabs>
        <w:autoSpaceDE w:val="0"/>
        <w:autoSpaceDN w:val="0"/>
        <w:spacing w:before="77" w:line="240" w:lineRule="auto"/>
        <w:ind w:left="540" w:right="-720" w:hanging="540"/>
        <w:rPr>
          <w:rFonts w:ascii="Times New Roman" w:hAnsi="Times New Roman" w:cs="Times New Roman"/>
          <w:b/>
        </w:rPr>
      </w:pPr>
      <w:r w:rsidRPr="00206771">
        <w:rPr>
          <w:rFonts w:ascii="Times New Roman" w:hAnsi="Times New Roman" w:cs="Times New Roman"/>
          <w:b/>
        </w:rPr>
        <w:t>OPENING AND EVALUATION OF</w:t>
      </w:r>
      <w:r w:rsidRPr="00206771">
        <w:rPr>
          <w:rFonts w:ascii="Times New Roman" w:hAnsi="Times New Roman" w:cs="Times New Roman"/>
          <w:b/>
          <w:spacing w:val="1"/>
        </w:rPr>
        <w:t xml:space="preserve"> </w:t>
      </w:r>
      <w:r w:rsidRPr="00206771">
        <w:rPr>
          <w:rFonts w:ascii="Times New Roman" w:hAnsi="Times New Roman" w:cs="Times New Roman"/>
          <w:b/>
        </w:rPr>
        <w:t>TENDERS</w:t>
      </w:r>
    </w:p>
    <w:p w:rsidR="00236FB8" w:rsidRPr="00F60994" w:rsidRDefault="00236FB8" w:rsidP="00236FB8">
      <w:pPr>
        <w:pStyle w:val="ListParagraph"/>
        <w:widowControl w:val="0"/>
        <w:tabs>
          <w:tab w:val="left" w:pos="949"/>
        </w:tabs>
        <w:autoSpaceDE w:val="0"/>
        <w:autoSpaceDN w:val="0"/>
        <w:spacing w:before="205" w:after="0" w:line="240" w:lineRule="auto"/>
        <w:ind w:left="948" w:right="221"/>
        <w:contextualSpacing w:val="0"/>
        <w:jc w:val="both"/>
        <w:rPr>
          <w:rFonts w:ascii="Times New Roman" w:hAnsi="Times New Roman" w:cs="Times New Roman"/>
        </w:rPr>
      </w:pPr>
    </w:p>
    <w:p w:rsidR="00467C60" w:rsidRPr="00D15447" w:rsidRDefault="00706EED" w:rsidP="00F06166">
      <w:pPr>
        <w:pStyle w:val="ListParagraph"/>
        <w:widowControl w:val="0"/>
        <w:numPr>
          <w:ilvl w:val="1"/>
          <w:numId w:val="20"/>
        </w:numPr>
        <w:tabs>
          <w:tab w:val="left" w:pos="949"/>
          <w:tab w:val="num" w:pos="990"/>
        </w:tabs>
        <w:autoSpaceDE w:val="0"/>
        <w:autoSpaceDN w:val="0"/>
        <w:spacing w:before="244" w:after="0" w:line="240" w:lineRule="auto"/>
        <w:ind w:right="220"/>
        <w:contextualSpacing w:val="0"/>
        <w:jc w:val="both"/>
        <w:rPr>
          <w:rFonts w:ascii="Times New Roman" w:hAnsi="Times New Roman" w:cs="Times New Roman"/>
          <w:b/>
        </w:rPr>
      </w:pPr>
      <w:r w:rsidRPr="00D15447">
        <w:rPr>
          <w:rFonts w:ascii="Times New Roman" w:hAnsi="Times New Roman" w:cs="Times New Roman"/>
        </w:rPr>
        <w:t xml:space="preserve">Cover ‘A’ containing the </w:t>
      </w:r>
      <w:r w:rsidRPr="00D15447">
        <w:rPr>
          <w:rFonts w:ascii="Times New Roman" w:hAnsi="Times New Roman" w:cs="Times New Roman"/>
          <w:b/>
        </w:rPr>
        <w:t>EMD</w:t>
      </w:r>
      <w:r w:rsidR="00D921BB" w:rsidRPr="00D15447">
        <w:rPr>
          <w:rFonts w:ascii="Times New Roman" w:hAnsi="Times New Roman" w:cs="Times New Roman"/>
          <w:b/>
        </w:rPr>
        <w:t>/ Bid Security Declaration and C</w:t>
      </w:r>
      <w:r w:rsidRPr="00D15447">
        <w:rPr>
          <w:rFonts w:ascii="Times New Roman" w:hAnsi="Times New Roman" w:cs="Times New Roman"/>
          <w:b/>
        </w:rPr>
        <w:t xml:space="preserve">ost of tender form </w:t>
      </w:r>
      <w:r w:rsidRPr="00D15447">
        <w:rPr>
          <w:rFonts w:ascii="Times New Roman" w:hAnsi="Times New Roman" w:cs="Times New Roman"/>
        </w:rPr>
        <w:t xml:space="preserve">shall be opened at 15.00 hrs. </w:t>
      </w:r>
      <w:r w:rsidR="0034178C" w:rsidRPr="00D15447">
        <w:rPr>
          <w:rFonts w:ascii="Times New Roman" w:hAnsi="Times New Roman" w:cs="Times New Roman"/>
        </w:rPr>
        <w:t>On</w:t>
      </w:r>
      <w:r w:rsidR="0034178C" w:rsidRPr="00D15447">
        <w:rPr>
          <w:rFonts w:ascii="Times New Roman" w:hAnsi="Times New Roman" w:cs="Times New Roman"/>
          <w:b/>
        </w:rPr>
        <w:t xml:space="preserve"> </w:t>
      </w:r>
      <w:r w:rsidR="00D15447" w:rsidRPr="00D15447">
        <w:rPr>
          <w:rFonts w:ascii="Times New Roman" w:hAnsi="Times New Roman" w:cs="Times New Roman"/>
          <w:b/>
        </w:rPr>
        <w:t>24/08/</w:t>
      </w:r>
      <w:r w:rsidR="005D563E" w:rsidRPr="00D15447">
        <w:rPr>
          <w:rFonts w:ascii="Times New Roman" w:hAnsi="Times New Roman" w:cs="Times New Roman"/>
          <w:b/>
        </w:rPr>
        <w:t xml:space="preserve"> </w:t>
      </w:r>
      <w:r w:rsidRPr="00D15447">
        <w:rPr>
          <w:rFonts w:ascii="Times New Roman" w:hAnsi="Times New Roman" w:cs="Times New Roman"/>
          <w:b/>
        </w:rPr>
        <w:t xml:space="preserve">2021, </w:t>
      </w:r>
      <w:r w:rsidRPr="00D15447">
        <w:rPr>
          <w:rFonts w:ascii="Times New Roman" w:hAnsi="Times New Roman" w:cs="Times New Roman"/>
        </w:rPr>
        <w:t>the last date fixe</w:t>
      </w:r>
      <w:r w:rsidR="00236FB8" w:rsidRPr="00D15447">
        <w:rPr>
          <w:rFonts w:ascii="Times New Roman" w:hAnsi="Times New Roman" w:cs="Times New Roman"/>
        </w:rPr>
        <w:t>d for receiving the bid</w:t>
      </w:r>
      <w:r w:rsidR="00837A18" w:rsidRPr="00D15447">
        <w:rPr>
          <w:rFonts w:ascii="Times New Roman" w:hAnsi="Times New Roman" w:cs="Times New Roman"/>
        </w:rPr>
        <w:t xml:space="preserve">.  The Technical Bid submitted online will be opened </w:t>
      </w:r>
      <w:r w:rsidR="00A91D42" w:rsidRPr="00D15447">
        <w:rPr>
          <w:rFonts w:ascii="Times New Roman" w:hAnsi="Times New Roman" w:cs="Times New Roman"/>
        </w:rPr>
        <w:t xml:space="preserve">in the e-tender portal </w:t>
      </w:r>
      <w:hyperlink r:id="rId13" w:history="1">
        <w:r w:rsidR="00A91D42" w:rsidRPr="00D15447">
          <w:rPr>
            <w:rStyle w:val="Hyperlink"/>
            <w:rFonts w:ascii="Times New Roman" w:hAnsi="Times New Roman" w:cs="Times New Roman"/>
            <w:color w:val="auto"/>
          </w:rPr>
          <w:t>www.tenderwizard.com/COPT</w:t>
        </w:r>
      </w:hyperlink>
      <w:r w:rsidR="00A91D42" w:rsidRPr="00D15447">
        <w:rPr>
          <w:rFonts w:ascii="Times New Roman" w:hAnsi="Times New Roman" w:cs="Times New Roman"/>
        </w:rPr>
        <w:t xml:space="preserve"> </w:t>
      </w:r>
      <w:r w:rsidR="00837A18" w:rsidRPr="00D15447">
        <w:rPr>
          <w:rFonts w:ascii="Times New Roman" w:hAnsi="Times New Roman" w:cs="Times New Roman"/>
        </w:rPr>
        <w:t>at 15.00 hours immediatel</w:t>
      </w:r>
      <w:r w:rsidR="00A91D42" w:rsidRPr="00D15447">
        <w:rPr>
          <w:rFonts w:ascii="Times New Roman" w:hAnsi="Times New Roman" w:cs="Times New Roman"/>
        </w:rPr>
        <w:t xml:space="preserve">y </w:t>
      </w:r>
      <w:r w:rsidR="00837A18" w:rsidRPr="00D15447">
        <w:rPr>
          <w:rFonts w:ascii="Times New Roman" w:hAnsi="Times New Roman" w:cs="Times New Roman"/>
        </w:rPr>
        <w:t xml:space="preserve">after </w:t>
      </w:r>
      <w:r w:rsidR="00A91D42" w:rsidRPr="00D15447">
        <w:rPr>
          <w:rFonts w:ascii="Times New Roman" w:hAnsi="Times New Roman" w:cs="Times New Roman"/>
        </w:rPr>
        <w:t>the opening of Cover A.</w:t>
      </w:r>
    </w:p>
    <w:p w:rsidR="00F06166" w:rsidRPr="004F5A3D" w:rsidRDefault="00F06166" w:rsidP="00F06166">
      <w:pPr>
        <w:pStyle w:val="ListParagraph"/>
        <w:widowControl w:val="0"/>
        <w:numPr>
          <w:ilvl w:val="1"/>
          <w:numId w:val="20"/>
        </w:numPr>
        <w:tabs>
          <w:tab w:val="num" w:pos="990"/>
        </w:tabs>
        <w:autoSpaceDE w:val="0"/>
        <w:autoSpaceDN w:val="0"/>
        <w:spacing w:before="244" w:after="0" w:line="240" w:lineRule="auto"/>
        <w:ind w:right="220"/>
        <w:contextualSpacing w:val="0"/>
        <w:jc w:val="both"/>
        <w:rPr>
          <w:rFonts w:ascii="Times New Roman" w:hAnsi="Times New Roman" w:cs="Times New Roman"/>
          <w:color w:val="000000" w:themeColor="text1"/>
        </w:rPr>
      </w:pPr>
      <w:r w:rsidRPr="00837A18">
        <w:rPr>
          <w:rFonts w:ascii="Times New Roman" w:hAnsi="Times New Roman" w:cs="Times New Roman"/>
          <w:b/>
          <w:color w:val="000000" w:themeColor="text1"/>
        </w:rPr>
        <w:t xml:space="preserve">Technical Bid &amp; Price Bid shall be submitted only ‘Online’ through web portal </w:t>
      </w:r>
      <w:r w:rsidRPr="004F5A3D">
        <w:rPr>
          <w:rFonts w:ascii="Times New Roman" w:hAnsi="Times New Roman" w:cs="Times New Roman"/>
          <w:b/>
          <w:color w:val="000000" w:themeColor="text1"/>
        </w:rPr>
        <w:t xml:space="preserve"> </w:t>
      </w:r>
      <w:hyperlink r:id="rId14" w:history="1">
        <w:r w:rsidRPr="00837A18">
          <w:rPr>
            <w:rStyle w:val="Hyperlink"/>
            <w:rFonts w:ascii="Times New Roman" w:hAnsi="Times New Roman" w:cs="Times New Roman"/>
            <w:color w:val="000000" w:themeColor="text1"/>
          </w:rPr>
          <w:t>www.tenderwizard.com/COP</w:t>
        </w:r>
        <w:r w:rsidRPr="004F5A3D">
          <w:rPr>
            <w:rStyle w:val="Hyperlink"/>
            <w:rFonts w:ascii="Times New Roman" w:hAnsi="Times New Roman" w:cs="Times New Roman"/>
            <w:color w:val="000000" w:themeColor="text1"/>
          </w:rPr>
          <w:t>T</w:t>
        </w:r>
      </w:hyperlink>
    </w:p>
    <w:p w:rsidR="00570419" w:rsidRPr="00570419" w:rsidRDefault="00F06166" w:rsidP="00F06166">
      <w:pPr>
        <w:pStyle w:val="ListParagraph"/>
        <w:widowControl w:val="0"/>
        <w:tabs>
          <w:tab w:val="left" w:pos="7125"/>
        </w:tabs>
        <w:autoSpaceDE w:val="0"/>
        <w:autoSpaceDN w:val="0"/>
        <w:spacing w:before="205" w:after="0" w:line="240" w:lineRule="auto"/>
        <w:ind w:left="630" w:right="221"/>
        <w:contextualSpacing w:val="0"/>
        <w:jc w:val="both"/>
        <w:rPr>
          <w:rFonts w:ascii="Times New Roman" w:hAnsi="Times New Roman" w:cs="Times New Roman"/>
        </w:rPr>
      </w:pPr>
      <w:r>
        <w:rPr>
          <w:rFonts w:ascii="Times New Roman" w:hAnsi="Times New Roman" w:cs="Times New Roman"/>
        </w:rPr>
        <w:tab/>
      </w:r>
    </w:p>
    <w:p w:rsidR="00570419" w:rsidRPr="00F60994" w:rsidRDefault="00570419" w:rsidP="009E6750">
      <w:pPr>
        <w:pStyle w:val="ListParagraph"/>
        <w:widowControl w:val="0"/>
        <w:numPr>
          <w:ilvl w:val="0"/>
          <w:numId w:val="4"/>
        </w:numPr>
        <w:tabs>
          <w:tab w:val="left" w:pos="3084"/>
        </w:tabs>
        <w:autoSpaceDE w:val="0"/>
        <w:autoSpaceDN w:val="0"/>
        <w:spacing w:before="77" w:line="240" w:lineRule="auto"/>
        <w:ind w:left="630" w:right="-720" w:hanging="630"/>
        <w:rPr>
          <w:rFonts w:ascii="Times New Roman" w:hAnsi="Times New Roman" w:cs="Times New Roman"/>
          <w:b/>
        </w:rPr>
      </w:pPr>
      <w:r w:rsidRPr="00F60994">
        <w:rPr>
          <w:rFonts w:ascii="Times New Roman" w:hAnsi="Times New Roman" w:cs="Times New Roman"/>
          <w:b/>
        </w:rPr>
        <w:t>GENERAL INSTRUCTIONS TO</w:t>
      </w:r>
      <w:r w:rsidRPr="00F60994">
        <w:rPr>
          <w:rFonts w:ascii="Times New Roman" w:hAnsi="Times New Roman" w:cs="Times New Roman"/>
          <w:b/>
          <w:spacing w:val="5"/>
        </w:rPr>
        <w:t xml:space="preserve"> </w:t>
      </w:r>
      <w:r w:rsidRPr="00F60994">
        <w:rPr>
          <w:rFonts w:ascii="Times New Roman" w:hAnsi="Times New Roman" w:cs="Times New Roman"/>
          <w:b/>
        </w:rPr>
        <w:t>TENDERERS</w:t>
      </w:r>
    </w:p>
    <w:p w:rsidR="00570419" w:rsidRPr="00F60994" w:rsidRDefault="00570419" w:rsidP="00570419">
      <w:pPr>
        <w:pStyle w:val="ListParagraph"/>
        <w:widowControl w:val="0"/>
        <w:tabs>
          <w:tab w:val="left" w:pos="858"/>
        </w:tabs>
        <w:autoSpaceDE w:val="0"/>
        <w:autoSpaceDN w:val="0"/>
        <w:spacing w:before="200" w:after="0" w:line="240" w:lineRule="auto"/>
        <w:ind w:left="948" w:right="218"/>
        <w:contextualSpacing w:val="0"/>
        <w:jc w:val="both"/>
        <w:rPr>
          <w:rFonts w:ascii="Times New Roman" w:hAnsi="Times New Roman" w:cs="Times New Roman"/>
        </w:rPr>
      </w:pP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The submission of a tender by the tenderer implies that he has read the whole tender Documents including</w:t>
      </w:r>
      <w:r w:rsidRPr="00F60994">
        <w:rPr>
          <w:rFonts w:ascii="Times New Roman" w:hAnsi="Times New Roman" w:cs="Times New Roman"/>
          <w:spacing w:val="-2"/>
        </w:rPr>
        <w:t xml:space="preserve"> </w:t>
      </w:r>
      <w:r w:rsidRPr="00F60994">
        <w:rPr>
          <w:rFonts w:ascii="Times New Roman" w:hAnsi="Times New Roman" w:cs="Times New Roman"/>
        </w:rPr>
        <w:t>GCC-2016.</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The tenderer is advised to visit and examine the site of work and its Surroundings, discuss with connected agencies and collect all necessary information on his own responsibility for preparing the</w:t>
      </w:r>
      <w:r w:rsidRPr="00F60994">
        <w:rPr>
          <w:rFonts w:ascii="Times New Roman" w:hAnsi="Times New Roman" w:cs="Times New Roman"/>
          <w:spacing w:val="5"/>
        </w:rPr>
        <w:t xml:space="preserve"> </w:t>
      </w:r>
      <w:r w:rsidRPr="00F60994">
        <w:rPr>
          <w:rFonts w:ascii="Times New Roman" w:hAnsi="Times New Roman" w:cs="Times New Roman"/>
        </w:rPr>
        <w:t>tender.</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The tenderer is expected to examine the Tender Documents including all conditions, specifications, forms, etc. and also conditions in the G.C.C. Failure to furnish the information required in the Tender Documents/ G.C.C. or submission of a tender not conforming to the requirements in every respect, is likely to result in the rejection of the</w:t>
      </w:r>
      <w:r w:rsidRPr="00F60994">
        <w:rPr>
          <w:rFonts w:ascii="Times New Roman" w:hAnsi="Times New Roman" w:cs="Times New Roman"/>
          <w:spacing w:val="7"/>
        </w:rPr>
        <w:t xml:space="preserve"> </w:t>
      </w:r>
      <w:r w:rsidRPr="00F60994">
        <w:rPr>
          <w:rFonts w:ascii="Times New Roman" w:hAnsi="Times New Roman" w:cs="Times New Roman"/>
        </w:rPr>
        <w:t>tender.</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 xml:space="preserve">The tenderer shall quote for the work on percentage basis. The departmental rate for each item of work is given in the Schedule of Quantities. The tenderer shall fill the percentage above or below the Departmental rate, in the column provided for </w:t>
      </w:r>
      <w:r w:rsidRPr="00F60994">
        <w:rPr>
          <w:rFonts w:ascii="Times New Roman" w:hAnsi="Times New Roman" w:cs="Times New Roman"/>
          <w:spacing w:val="5"/>
        </w:rPr>
        <w:t xml:space="preserve">the </w:t>
      </w:r>
      <w:r w:rsidRPr="00F60994">
        <w:rPr>
          <w:rFonts w:ascii="Times New Roman" w:hAnsi="Times New Roman" w:cs="Times New Roman"/>
        </w:rPr>
        <w:t>purpose in the</w:t>
      </w:r>
      <w:r w:rsidRPr="00F60994">
        <w:rPr>
          <w:rFonts w:ascii="Times New Roman" w:hAnsi="Times New Roman" w:cs="Times New Roman"/>
          <w:spacing w:val="5"/>
        </w:rPr>
        <w:t xml:space="preserve"> </w:t>
      </w:r>
      <w:r w:rsidRPr="00F60994">
        <w:rPr>
          <w:rFonts w:ascii="Times New Roman" w:hAnsi="Times New Roman" w:cs="Times New Roman"/>
        </w:rPr>
        <w:t>Schedule.</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spacing w:val="-3"/>
        </w:rPr>
        <w:t xml:space="preserve">In </w:t>
      </w:r>
      <w:r w:rsidRPr="00F60994">
        <w:rPr>
          <w:rFonts w:ascii="Times New Roman" w:hAnsi="Times New Roman" w:cs="Times New Roman"/>
        </w:rPr>
        <w:t>case of discrepancy between the specifications and the drawings, the</w:t>
      </w:r>
      <w:r w:rsidRPr="00F60994">
        <w:rPr>
          <w:rFonts w:ascii="Times New Roman" w:hAnsi="Times New Roman" w:cs="Times New Roman"/>
          <w:spacing w:val="-16"/>
        </w:rPr>
        <w:t xml:space="preserve"> </w:t>
      </w:r>
      <w:r w:rsidRPr="00F60994">
        <w:rPr>
          <w:rFonts w:ascii="Times New Roman" w:hAnsi="Times New Roman" w:cs="Times New Roman"/>
        </w:rPr>
        <w:t>following order of preference shall be</w:t>
      </w:r>
      <w:r w:rsidRPr="00F60994">
        <w:rPr>
          <w:rFonts w:ascii="Times New Roman" w:hAnsi="Times New Roman" w:cs="Times New Roman"/>
          <w:spacing w:val="8"/>
        </w:rPr>
        <w:t xml:space="preserve"> </w:t>
      </w:r>
      <w:r w:rsidRPr="00F60994">
        <w:rPr>
          <w:rFonts w:ascii="Times New Roman" w:hAnsi="Times New Roman" w:cs="Times New Roman"/>
        </w:rPr>
        <w:t>observed:</w:t>
      </w:r>
    </w:p>
    <w:p w:rsidR="00570419" w:rsidRPr="00F60994" w:rsidRDefault="00570419" w:rsidP="009E6750">
      <w:pPr>
        <w:pStyle w:val="ListParagraph"/>
        <w:widowControl w:val="0"/>
        <w:numPr>
          <w:ilvl w:val="3"/>
          <w:numId w:val="21"/>
        </w:numPr>
        <w:tabs>
          <w:tab w:val="left" w:pos="1260"/>
        </w:tabs>
        <w:autoSpaceDE w:val="0"/>
        <w:autoSpaceDN w:val="0"/>
        <w:spacing w:before="2" w:after="0" w:line="298" w:lineRule="exact"/>
        <w:ind w:hanging="1038"/>
        <w:contextualSpacing w:val="0"/>
        <w:jc w:val="both"/>
        <w:rPr>
          <w:rFonts w:ascii="Times New Roman" w:hAnsi="Times New Roman" w:cs="Times New Roman"/>
        </w:rPr>
      </w:pPr>
      <w:r w:rsidRPr="00F60994">
        <w:rPr>
          <w:rFonts w:ascii="Times New Roman" w:hAnsi="Times New Roman" w:cs="Times New Roman"/>
        </w:rPr>
        <w:t>Conditions &amp; Specifications of</w:t>
      </w:r>
      <w:r w:rsidRPr="00F60994">
        <w:rPr>
          <w:rFonts w:ascii="Times New Roman" w:hAnsi="Times New Roman" w:cs="Times New Roman"/>
          <w:spacing w:val="6"/>
        </w:rPr>
        <w:t xml:space="preserve"> </w:t>
      </w:r>
      <w:r w:rsidRPr="00F60994">
        <w:rPr>
          <w:rFonts w:ascii="Times New Roman" w:hAnsi="Times New Roman" w:cs="Times New Roman"/>
        </w:rPr>
        <w:t>tender</w:t>
      </w:r>
    </w:p>
    <w:p w:rsidR="00570419" w:rsidRPr="00F60994" w:rsidRDefault="00570419" w:rsidP="009E6750">
      <w:pPr>
        <w:pStyle w:val="ListParagraph"/>
        <w:widowControl w:val="0"/>
        <w:numPr>
          <w:ilvl w:val="3"/>
          <w:numId w:val="21"/>
        </w:numPr>
        <w:tabs>
          <w:tab w:val="left" w:pos="1260"/>
        </w:tabs>
        <w:autoSpaceDE w:val="0"/>
        <w:autoSpaceDN w:val="0"/>
        <w:spacing w:after="0" w:line="298" w:lineRule="exact"/>
        <w:ind w:hanging="1038"/>
        <w:contextualSpacing w:val="0"/>
        <w:jc w:val="both"/>
        <w:rPr>
          <w:rFonts w:ascii="Times New Roman" w:hAnsi="Times New Roman" w:cs="Times New Roman"/>
        </w:rPr>
      </w:pPr>
      <w:r w:rsidRPr="00F60994">
        <w:rPr>
          <w:rFonts w:ascii="Times New Roman" w:hAnsi="Times New Roman" w:cs="Times New Roman"/>
        </w:rPr>
        <w:t>Drawings.</w:t>
      </w:r>
    </w:p>
    <w:p w:rsidR="00570419" w:rsidRPr="00F60994" w:rsidRDefault="00570419" w:rsidP="009E6750">
      <w:pPr>
        <w:pStyle w:val="ListParagraph"/>
        <w:widowControl w:val="0"/>
        <w:numPr>
          <w:ilvl w:val="3"/>
          <w:numId w:val="21"/>
        </w:numPr>
        <w:tabs>
          <w:tab w:val="left" w:pos="1260"/>
        </w:tabs>
        <w:autoSpaceDE w:val="0"/>
        <w:autoSpaceDN w:val="0"/>
        <w:spacing w:after="0" w:line="298" w:lineRule="exact"/>
        <w:ind w:hanging="1038"/>
        <w:contextualSpacing w:val="0"/>
        <w:jc w:val="both"/>
        <w:rPr>
          <w:rFonts w:ascii="Times New Roman" w:hAnsi="Times New Roman" w:cs="Times New Roman"/>
        </w:rPr>
      </w:pPr>
      <w:r w:rsidRPr="00F60994">
        <w:rPr>
          <w:rFonts w:ascii="Times New Roman" w:hAnsi="Times New Roman" w:cs="Times New Roman"/>
        </w:rPr>
        <w:t>B.I.S</w:t>
      </w:r>
      <w:r w:rsidRPr="00F60994">
        <w:rPr>
          <w:rFonts w:ascii="Times New Roman" w:hAnsi="Times New Roman" w:cs="Times New Roman"/>
          <w:spacing w:val="1"/>
        </w:rPr>
        <w:t xml:space="preserve"> </w:t>
      </w:r>
      <w:r w:rsidRPr="00F60994">
        <w:rPr>
          <w:rFonts w:ascii="Times New Roman" w:hAnsi="Times New Roman" w:cs="Times New Roman"/>
        </w:rPr>
        <w:t>Specifications.</w:t>
      </w:r>
    </w:p>
    <w:p w:rsidR="00570419" w:rsidRPr="00F60994" w:rsidRDefault="00570419" w:rsidP="009E6750">
      <w:pPr>
        <w:pStyle w:val="ListParagraph"/>
        <w:widowControl w:val="0"/>
        <w:numPr>
          <w:ilvl w:val="3"/>
          <w:numId w:val="21"/>
        </w:numPr>
        <w:tabs>
          <w:tab w:val="left" w:pos="1260"/>
        </w:tabs>
        <w:autoSpaceDE w:val="0"/>
        <w:autoSpaceDN w:val="0"/>
        <w:spacing w:after="0" w:line="298" w:lineRule="exact"/>
        <w:ind w:hanging="1038"/>
        <w:contextualSpacing w:val="0"/>
        <w:jc w:val="both"/>
        <w:rPr>
          <w:rFonts w:ascii="Times New Roman" w:hAnsi="Times New Roman" w:cs="Times New Roman"/>
        </w:rPr>
      </w:pPr>
      <w:r w:rsidRPr="00F60994">
        <w:rPr>
          <w:rFonts w:ascii="Times New Roman" w:hAnsi="Times New Roman" w:cs="Times New Roman"/>
        </w:rPr>
        <w:t>Sound Engineering</w:t>
      </w:r>
      <w:r w:rsidRPr="00F60994">
        <w:rPr>
          <w:rFonts w:ascii="Times New Roman" w:hAnsi="Times New Roman" w:cs="Times New Roman"/>
          <w:spacing w:val="-2"/>
        </w:rPr>
        <w:t xml:space="preserve"> </w:t>
      </w:r>
      <w:r w:rsidRPr="00F60994">
        <w:rPr>
          <w:rFonts w:ascii="Times New Roman" w:hAnsi="Times New Roman" w:cs="Times New Roman"/>
        </w:rPr>
        <w:t>Practice.</w:t>
      </w:r>
    </w:p>
    <w:p w:rsidR="00F94660" w:rsidRPr="00D15447"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D15447">
        <w:rPr>
          <w:rFonts w:ascii="Times New Roman" w:hAnsi="Times New Roman" w:cs="Times New Roman"/>
          <w:spacing w:val="-3"/>
        </w:rPr>
        <w:t xml:space="preserve">If  </w:t>
      </w:r>
      <w:r w:rsidRPr="00D15447">
        <w:rPr>
          <w:rFonts w:ascii="Times New Roman" w:hAnsi="Times New Roman" w:cs="Times New Roman"/>
        </w:rPr>
        <w:t xml:space="preserve">there are varying or conflicting provisions  made in any document forming  part of the Contract, </w:t>
      </w:r>
      <w:r w:rsidR="00F94660" w:rsidRPr="00D15447">
        <w:rPr>
          <w:rFonts w:ascii="Times New Roman" w:hAnsi="Times New Roman" w:cs="Times New Roman"/>
        </w:rPr>
        <w:t>the conditions as per GCC will prevail.</w:t>
      </w:r>
    </w:p>
    <w:p w:rsidR="00570419" w:rsidRPr="00F94660"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94660">
        <w:rPr>
          <w:rFonts w:ascii="Times New Roman" w:hAnsi="Times New Roman" w:cs="Times New Roman"/>
        </w:rPr>
        <w:t>Any error in description, any omissions there shall not vitiate the Contract or</w:t>
      </w:r>
      <w:r w:rsidRPr="00F94660">
        <w:rPr>
          <w:rFonts w:ascii="Times New Roman" w:hAnsi="Times New Roman" w:cs="Times New Roman"/>
          <w:spacing w:val="-18"/>
        </w:rPr>
        <w:t xml:space="preserve"> </w:t>
      </w:r>
      <w:r w:rsidRPr="00F94660">
        <w:rPr>
          <w:rFonts w:ascii="Times New Roman" w:hAnsi="Times New Roman" w:cs="Times New Roman"/>
        </w:rPr>
        <w:t>release the Contractor from the execution of whole or any part of the works comprised therein according to specifications or from any of his obligation under the</w:t>
      </w:r>
      <w:r w:rsidRPr="00F94660">
        <w:rPr>
          <w:rFonts w:ascii="Times New Roman" w:hAnsi="Times New Roman" w:cs="Times New Roman"/>
          <w:spacing w:val="-14"/>
        </w:rPr>
        <w:t xml:space="preserve"> </w:t>
      </w:r>
      <w:r w:rsidRPr="00F94660">
        <w:rPr>
          <w:rFonts w:ascii="Times New Roman" w:hAnsi="Times New Roman" w:cs="Times New Roman"/>
        </w:rPr>
        <w:t>Contract.</w:t>
      </w:r>
    </w:p>
    <w:p w:rsidR="00570419" w:rsidRPr="00F60994" w:rsidRDefault="00B323D0"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Pr>
          <w:rFonts w:ascii="Times New Roman" w:hAnsi="Times New Roman" w:cs="Times New Roman"/>
        </w:rPr>
        <w:lastRenderedPageBreak/>
        <w:pict>
          <v:rect id="_x0000_s1039" style="position:absolute;left:0;text-align:left;margin-left:232.8pt;margin-top:105pt;width:3.35pt;height:14.9pt;z-index:-251644928;mso-position-horizontal-relative:page" fillcolor="#bfbfbf" stroked="f">
            <w10:wrap anchorx="page"/>
          </v:rect>
        </w:pict>
      </w:r>
      <w:r w:rsidR="00570419" w:rsidRPr="00F60994">
        <w:rPr>
          <w:rFonts w:ascii="Times New Roman" w:hAnsi="Times New Roman" w:cs="Times New Roman"/>
        </w:rPr>
        <w:t xml:space="preserve">The Administrator, Cochin Fisheries Harbor, shall have the right to omit or Suspend certain items of work or revise or amend the Tender. Documents at any time prior to the due date of submission of the tender. Such revisions or amendments or extensions if any, shall be communicated to all the bidders who have downloaded the Tender Documents, in the form of an addendum by telefax </w:t>
      </w:r>
      <w:r w:rsidR="00570419" w:rsidRPr="00F60994">
        <w:rPr>
          <w:rFonts w:ascii="Times New Roman" w:hAnsi="Times New Roman" w:cs="Times New Roman"/>
          <w:spacing w:val="3"/>
        </w:rPr>
        <w:t xml:space="preserve">/e- </w:t>
      </w:r>
      <w:r w:rsidR="00570419" w:rsidRPr="00F60994">
        <w:rPr>
          <w:rFonts w:ascii="Times New Roman" w:hAnsi="Times New Roman" w:cs="Times New Roman"/>
        </w:rPr>
        <w:t xml:space="preserve">mail / writing. In order to afford the Bidders with reasonable </w:t>
      </w:r>
      <w:r w:rsidR="00570419" w:rsidRPr="00F60994">
        <w:rPr>
          <w:rFonts w:ascii="Times New Roman" w:hAnsi="Times New Roman" w:cs="Times New Roman"/>
          <w:spacing w:val="-3"/>
        </w:rPr>
        <w:t xml:space="preserve">time </w:t>
      </w:r>
      <w:r w:rsidR="00570419" w:rsidRPr="00F60994">
        <w:rPr>
          <w:rFonts w:ascii="Times New Roman" w:hAnsi="Times New Roman" w:cs="Times New Roman"/>
        </w:rPr>
        <w:t>to take addendum into account, or for any other reason, the Port Trust may, at its discretion, extend the due date for submission of</w:t>
      </w:r>
      <w:r w:rsidR="00570419" w:rsidRPr="00F60994">
        <w:rPr>
          <w:rFonts w:ascii="Times New Roman" w:hAnsi="Times New Roman" w:cs="Times New Roman"/>
          <w:spacing w:val="7"/>
        </w:rPr>
        <w:t xml:space="preserve"> </w:t>
      </w:r>
      <w:r w:rsidR="00570419" w:rsidRPr="00F60994">
        <w:rPr>
          <w:rFonts w:ascii="Times New Roman" w:hAnsi="Times New Roman" w:cs="Times New Roman"/>
        </w:rPr>
        <w:t>tender.</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All payments due to the Contractor under this Contract will be made in Indian Rupees</w:t>
      </w:r>
      <w:r w:rsidRPr="00F60994">
        <w:rPr>
          <w:rFonts w:ascii="Times New Roman" w:hAnsi="Times New Roman" w:cs="Times New Roman"/>
          <w:spacing w:val="1"/>
        </w:rPr>
        <w:t xml:space="preserve"> </w:t>
      </w:r>
      <w:r w:rsidRPr="00F60994">
        <w:rPr>
          <w:rFonts w:ascii="Times New Roman" w:hAnsi="Times New Roman" w:cs="Times New Roman"/>
        </w:rPr>
        <w:t>only.</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720"/>
        <w:contextualSpacing w:val="0"/>
        <w:jc w:val="both"/>
        <w:rPr>
          <w:rFonts w:ascii="Times New Roman" w:hAnsi="Times New Roman" w:cs="Times New Roman"/>
        </w:rPr>
      </w:pPr>
      <w:r w:rsidRPr="00F60994">
        <w:rPr>
          <w:rFonts w:ascii="Times New Roman" w:hAnsi="Times New Roman" w:cs="Times New Roman"/>
        </w:rPr>
        <w:t>Tenders received after the date specified for submission shall not b</w:t>
      </w:r>
      <w:r w:rsidRPr="00F60994">
        <w:rPr>
          <w:rFonts w:ascii="Times New Roman" w:hAnsi="Times New Roman" w:cs="Times New Roman"/>
          <w:spacing w:val="3"/>
        </w:rPr>
        <w:t xml:space="preserve">e </w:t>
      </w:r>
      <w:r w:rsidRPr="00F60994">
        <w:rPr>
          <w:rFonts w:ascii="Times New Roman" w:hAnsi="Times New Roman" w:cs="Times New Roman"/>
        </w:rPr>
        <w:t>opened.</w:t>
      </w:r>
    </w:p>
    <w:p w:rsidR="00C5208E" w:rsidRPr="006764B3" w:rsidRDefault="00570419" w:rsidP="00C5208E">
      <w:pPr>
        <w:pStyle w:val="ListParagraph"/>
        <w:widowControl w:val="0"/>
        <w:numPr>
          <w:ilvl w:val="1"/>
          <w:numId w:val="22"/>
        </w:numPr>
        <w:tabs>
          <w:tab w:val="left" w:pos="858"/>
        </w:tabs>
        <w:autoSpaceDE w:val="0"/>
        <w:autoSpaceDN w:val="0"/>
        <w:spacing w:before="200" w:after="0" w:line="240" w:lineRule="auto"/>
        <w:ind w:left="630" w:right="218" w:hanging="720"/>
        <w:contextualSpacing w:val="0"/>
        <w:jc w:val="both"/>
        <w:rPr>
          <w:rFonts w:ascii="Times New Roman" w:hAnsi="Times New Roman" w:cs="Times New Roman"/>
        </w:rPr>
      </w:pPr>
      <w:r w:rsidRPr="00F60994">
        <w:rPr>
          <w:rFonts w:ascii="Times New Roman" w:hAnsi="Times New Roman" w:cs="Times New Roman"/>
        </w:rPr>
        <w:t>The Bank Guarantees (BGs) to be furnished</w:t>
      </w:r>
      <w:r w:rsidRPr="00F60994">
        <w:rPr>
          <w:rFonts w:ascii="Times New Roman" w:hAnsi="Times New Roman" w:cs="Times New Roman"/>
          <w:spacing w:val="-3"/>
        </w:rPr>
        <w:t xml:space="preserve"> by </w:t>
      </w:r>
      <w:r w:rsidRPr="00F60994">
        <w:rPr>
          <w:rFonts w:ascii="Times New Roman" w:hAnsi="Times New Roman" w:cs="Times New Roman"/>
        </w:rPr>
        <w:t xml:space="preserve">the Contractors in connection with the tender shall be sent to by the Administrator, Cochin Fisheries Harbour directly by the issuing bank under registered post with AD. The Contractor shall take the responsibility of sending BGs directly to the Port Trust </w:t>
      </w:r>
      <w:r w:rsidRPr="006764B3">
        <w:rPr>
          <w:rFonts w:ascii="Times New Roman" w:hAnsi="Times New Roman" w:cs="Times New Roman"/>
        </w:rPr>
        <w:t>by the issuin</w:t>
      </w:r>
      <w:r w:rsidRPr="006764B3">
        <w:rPr>
          <w:rFonts w:ascii="Times New Roman" w:hAnsi="Times New Roman" w:cs="Times New Roman"/>
          <w:spacing w:val="-6"/>
        </w:rPr>
        <w:t xml:space="preserve">g </w:t>
      </w:r>
      <w:r w:rsidRPr="006764B3">
        <w:rPr>
          <w:rFonts w:ascii="Times New Roman" w:hAnsi="Times New Roman" w:cs="Times New Roman"/>
        </w:rPr>
        <w:t>bank.</w:t>
      </w:r>
    </w:p>
    <w:p w:rsidR="00570419" w:rsidRPr="00F60994" w:rsidRDefault="00570419" w:rsidP="00570419">
      <w:pPr>
        <w:pStyle w:val="BodyText"/>
      </w:pPr>
    </w:p>
    <w:p w:rsidR="008A2C5F" w:rsidRDefault="008A2C5F" w:rsidP="00570419">
      <w:pPr>
        <w:widowControl w:val="0"/>
        <w:tabs>
          <w:tab w:val="left" w:pos="949"/>
        </w:tabs>
        <w:autoSpaceDE w:val="0"/>
        <w:autoSpaceDN w:val="0"/>
        <w:spacing w:before="205" w:after="0" w:line="240" w:lineRule="auto"/>
        <w:ind w:right="221"/>
        <w:jc w:val="right"/>
        <w:rPr>
          <w:rFonts w:ascii="Times New Roman" w:hAnsi="Times New Roman" w:cs="Times New Roman"/>
          <w:b/>
        </w:rPr>
      </w:pPr>
    </w:p>
    <w:p w:rsidR="00570419" w:rsidRPr="00570419" w:rsidRDefault="00570419" w:rsidP="00570419">
      <w:pPr>
        <w:widowControl w:val="0"/>
        <w:tabs>
          <w:tab w:val="left" w:pos="949"/>
        </w:tabs>
        <w:autoSpaceDE w:val="0"/>
        <w:autoSpaceDN w:val="0"/>
        <w:spacing w:before="205" w:after="0" w:line="240" w:lineRule="auto"/>
        <w:ind w:right="221"/>
        <w:jc w:val="right"/>
        <w:rPr>
          <w:rFonts w:ascii="Times New Roman" w:hAnsi="Times New Roman" w:cs="Times New Roman"/>
        </w:rPr>
        <w:sectPr w:rsidR="00570419" w:rsidRPr="00570419" w:rsidSect="005A7E97">
          <w:pgSz w:w="12240" w:h="15840"/>
          <w:pgMar w:top="1360" w:right="1220" w:bottom="1260" w:left="1701" w:header="0" w:footer="990" w:gutter="0"/>
          <w:cols w:space="720"/>
        </w:sectPr>
      </w:pPr>
      <w:r w:rsidRPr="00F60994">
        <w:rPr>
          <w:rFonts w:ascii="Times New Roman" w:hAnsi="Times New Roman" w:cs="Times New Roman"/>
          <w:b/>
        </w:rPr>
        <w:t>SIGNATURE OF TENDERER</w:t>
      </w:r>
    </w:p>
    <w:p w:rsidR="00081669" w:rsidRPr="00D05D4F" w:rsidRDefault="00E12A08" w:rsidP="00F929CE">
      <w:pPr>
        <w:spacing w:before="77"/>
        <w:ind w:right="-540" w:hanging="180"/>
        <w:jc w:val="center"/>
        <w:rPr>
          <w:rFonts w:ascii="Times New Roman" w:hAnsi="Times New Roman" w:cs="Times New Roman"/>
          <w:b/>
          <w:sz w:val="28"/>
          <w:szCs w:val="28"/>
        </w:rPr>
      </w:pPr>
      <w:r w:rsidRPr="00D05D4F">
        <w:rPr>
          <w:rFonts w:ascii="Times New Roman" w:hAnsi="Times New Roman" w:cs="Times New Roman"/>
          <w:b/>
          <w:sz w:val="28"/>
          <w:szCs w:val="28"/>
        </w:rPr>
        <w:lastRenderedPageBreak/>
        <w:t>5. GENERAL DESCRIPTION AND SPECIAL CONDITIONS OF CONTRACT</w:t>
      </w:r>
    </w:p>
    <w:p w:rsidR="00F929CE" w:rsidRPr="005208C9" w:rsidRDefault="00E12A08" w:rsidP="009E6750">
      <w:pPr>
        <w:pStyle w:val="ListParagraph"/>
        <w:numPr>
          <w:ilvl w:val="0"/>
          <w:numId w:val="24"/>
        </w:numPr>
        <w:spacing w:before="77"/>
        <w:ind w:left="-360" w:right="-540"/>
        <w:rPr>
          <w:rFonts w:ascii="Times New Roman" w:hAnsi="Times New Roman" w:cs="Times New Roman"/>
          <w:b/>
          <w:u w:val="single"/>
        </w:rPr>
      </w:pPr>
      <w:r w:rsidRPr="005208C9">
        <w:rPr>
          <w:rFonts w:ascii="Times New Roman" w:hAnsi="Times New Roman" w:cs="Times New Roman"/>
          <w:b/>
          <w:u w:val="single"/>
        </w:rPr>
        <w:t>SCOPE OF</w:t>
      </w:r>
      <w:r w:rsidRPr="005208C9">
        <w:rPr>
          <w:rFonts w:ascii="Times New Roman" w:hAnsi="Times New Roman" w:cs="Times New Roman"/>
          <w:b/>
          <w:spacing w:val="3"/>
          <w:u w:val="single"/>
        </w:rPr>
        <w:t xml:space="preserve"> </w:t>
      </w:r>
      <w:r w:rsidRPr="005208C9">
        <w:rPr>
          <w:rFonts w:ascii="Times New Roman" w:hAnsi="Times New Roman" w:cs="Times New Roman"/>
          <w:b/>
          <w:u w:val="single"/>
        </w:rPr>
        <w:t>WORK</w:t>
      </w:r>
    </w:p>
    <w:p w:rsidR="00F929CE" w:rsidRDefault="00D150CD" w:rsidP="00F929CE">
      <w:pPr>
        <w:pStyle w:val="ListParagraph"/>
        <w:spacing w:before="77"/>
        <w:ind w:left="-360" w:right="-540"/>
        <w:rPr>
          <w:rFonts w:ascii="Times New Roman" w:hAnsi="Times New Roman" w:cs="Times New Roman"/>
          <w:b/>
        </w:rPr>
      </w:pPr>
      <w:r>
        <w:t xml:space="preserve"> </w:t>
      </w:r>
      <w:r w:rsidR="00720928">
        <w:rPr>
          <w:rFonts w:ascii="Times New Roman" w:hAnsi="Times New Roman" w:cs="Times New Roman"/>
          <w:b/>
        </w:rPr>
        <w:t xml:space="preserve">Supply and installation of </w:t>
      </w:r>
      <w:r w:rsidRPr="00D150CD">
        <w:rPr>
          <w:rFonts w:ascii="Times New Roman" w:hAnsi="Times New Roman" w:cs="Times New Roman"/>
          <w:b/>
        </w:rPr>
        <w:t xml:space="preserve"> </w:t>
      </w:r>
      <w:r>
        <w:rPr>
          <w:rFonts w:ascii="Times New Roman" w:hAnsi="Times New Roman" w:cs="Times New Roman"/>
          <w:b/>
        </w:rPr>
        <w:t>coin operated type</w:t>
      </w:r>
      <w:r w:rsidRPr="00D150CD">
        <w:rPr>
          <w:rFonts w:ascii="Times New Roman" w:hAnsi="Times New Roman" w:cs="Times New Roman"/>
          <w:b/>
        </w:rPr>
        <w:t xml:space="preserve"> 500 LPH capacity </w:t>
      </w:r>
      <w:r>
        <w:rPr>
          <w:rFonts w:ascii="Times New Roman" w:hAnsi="Times New Roman" w:cs="Times New Roman"/>
          <w:b/>
        </w:rPr>
        <w:t xml:space="preserve">Water ATM with One/Two/Five Litre dispensing capacity and maintaining the installations </w:t>
      </w:r>
      <w:r w:rsidR="005D563E">
        <w:rPr>
          <w:rFonts w:ascii="Times New Roman" w:hAnsi="Times New Roman" w:cs="Times New Roman"/>
          <w:b/>
        </w:rPr>
        <w:t xml:space="preserve">with </w:t>
      </w:r>
      <w:r>
        <w:rPr>
          <w:rFonts w:ascii="Times New Roman" w:hAnsi="Times New Roman" w:cs="Times New Roman"/>
          <w:b/>
        </w:rPr>
        <w:t xml:space="preserve">additional 4 year AMC after one year original warranty on completion of the work </w:t>
      </w:r>
      <w:r w:rsidRPr="00D150CD">
        <w:rPr>
          <w:rFonts w:ascii="Times New Roman" w:hAnsi="Times New Roman" w:cs="Times New Roman"/>
          <w:b/>
        </w:rPr>
        <w:t xml:space="preserve">at Cochin Fisheries </w:t>
      </w:r>
      <w:r>
        <w:rPr>
          <w:rFonts w:ascii="Times New Roman" w:hAnsi="Times New Roman" w:cs="Times New Roman"/>
          <w:b/>
        </w:rPr>
        <w:t>Harbour.</w:t>
      </w:r>
    </w:p>
    <w:p w:rsidR="00843FCE" w:rsidRDefault="00843FCE" w:rsidP="00843FCE">
      <w:pPr>
        <w:pStyle w:val="ListParagraph"/>
        <w:numPr>
          <w:ilvl w:val="0"/>
          <w:numId w:val="24"/>
        </w:numPr>
        <w:spacing w:before="77"/>
        <w:ind w:left="-360" w:right="-540"/>
        <w:rPr>
          <w:rFonts w:ascii="Times New Roman" w:hAnsi="Times New Roman" w:cs="Times New Roman"/>
          <w:b/>
          <w:u w:val="single"/>
        </w:rPr>
      </w:pPr>
      <w:r w:rsidRPr="00843FCE">
        <w:rPr>
          <w:rFonts w:ascii="Times New Roman" w:hAnsi="Times New Roman" w:cs="Times New Roman"/>
          <w:b/>
          <w:u w:val="single"/>
        </w:rPr>
        <w:t>GENERAL DESCRIPTION</w:t>
      </w:r>
    </w:p>
    <w:p w:rsidR="00843FCE" w:rsidRDefault="00843FCE" w:rsidP="00843FCE">
      <w:pPr>
        <w:pStyle w:val="ListParagraph"/>
        <w:spacing w:before="77"/>
        <w:ind w:left="-360" w:right="-540"/>
        <w:rPr>
          <w:rFonts w:ascii="Times New Roman" w:hAnsi="Times New Roman" w:cs="Times New Roman"/>
        </w:rPr>
      </w:pPr>
      <w:r>
        <w:rPr>
          <w:rFonts w:ascii="Times New Roman" w:hAnsi="Times New Roman" w:cs="Times New Roman"/>
        </w:rPr>
        <w:t xml:space="preserve">500 LPH water ATM with </w:t>
      </w:r>
      <w:r w:rsidRPr="00843FCE">
        <w:rPr>
          <w:rFonts w:ascii="Times New Roman" w:hAnsi="Times New Roman" w:cs="Times New Roman"/>
        </w:rPr>
        <w:t>One/Two/Five Litre dispensing capacity</w:t>
      </w:r>
      <w:r w:rsidR="00DD0C1A">
        <w:rPr>
          <w:rFonts w:ascii="Times New Roman" w:hAnsi="Times New Roman" w:cs="Times New Roman"/>
        </w:rPr>
        <w:t xml:space="preserve"> coin operated type as per the details given below:- </w:t>
      </w:r>
    </w:p>
    <w:p w:rsidR="00843FCE" w:rsidRDefault="00843FCE" w:rsidP="00843FCE">
      <w:pPr>
        <w:pStyle w:val="ListParagraph"/>
        <w:spacing w:before="77"/>
        <w:ind w:left="-360" w:right="-540"/>
        <w:rPr>
          <w:rFonts w:ascii="Times New Roman" w:hAnsi="Times New Roman" w:cs="Times New Roman"/>
        </w:rPr>
      </w:pPr>
      <w:r w:rsidRPr="00843FCE">
        <w:rPr>
          <w:rFonts w:ascii="Times New Roman" w:hAnsi="Times New Roman" w:cs="Times New Roman"/>
          <w:u w:val="single"/>
        </w:rPr>
        <w:t>Filtration Stages</w:t>
      </w:r>
      <w:r>
        <w:rPr>
          <w:rFonts w:ascii="Times New Roman" w:hAnsi="Times New Roman" w:cs="Times New Roman"/>
        </w:rPr>
        <w:t>:</w:t>
      </w:r>
    </w:p>
    <w:p w:rsidR="00843FCE" w:rsidRDefault="00843FCE" w:rsidP="00843FCE">
      <w:pPr>
        <w:pStyle w:val="ListParagraph"/>
        <w:numPr>
          <w:ilvl w:val="0"/>
          <w:numId w:val="30"/>
        </w:numPr>
        <w:spacing w:before="77"/>
        <w:ind w:right="-540"/>
        <w:rPr>
          <w:rFonts w:ascii="Times New Roman" w:hAnsi="Times New Roman" w:cs="Times New Roman"/>
        </w:rPr>
      </w:pPr>
      <w:r>
        <w:rPr>
          <w:rFonts w:ascii="Times New Roman" w:hAnsi="Times New Roman" w:cs="Times New Roman"/>
        </w:rPr>
        <w:t>Dual Media Filtration</w:t>
      </w:r>
    </w:p>
    <w:p w:rsidR="00843FCE" w:rsidRDefault="00843FCE" w:rsidP="00843FCE">
      <w:pPr>
        <w:pStyle w:val="ListParagraph"/>
        <w:numPr>
          <w:ilvl w:val="0"/>
          <w:numId w:val="30"/>
        </w:numPr>
        <w:spacing w:before="77"/>
        <w:ind w:right="-540"/>
        <w:rPr>
          <w:rFonts w:ascii="Times New Roman" w:hAnsi="Times New Roman" w:cs="Times New Roman"/>
        </w:rPr>
      </w:pPr>
      <w:r>
        <w:rPr>
          <w:rFonts w:ascii="Times New Roman" w:hAnsi="Times New Roman" w:cs="Times New Roman"/>
        </w:rPr>
        <w:t xml:space="preserve">Activated </w:t>
      </w:r>
      <w:r w:rsidR="00BC4DAC">
        <w:rPr>
          <w:rFonts w:ascii="Times New Roman" w:hAnsi="Times New Roman" w:cs="Times New Roman"/>
        </w:rPr>
        <w:t>C</w:t>
      </w:r>
      <w:r>
        <w:rPr>
          <w:rFonts w:ascii="Times New Roman" w:hAnsi="Times New Roman" w:cs="Times New Roman"/>
        </w:rPr>
        <w:t xml:space="preserve">arbon </w:t>
      </w:r>
      <w:r w:rsidR="00BC4DAC">
        <w:rPr>
          <w:rFonts w:ascii="Times New Roman" w:hAnsi="Times New Roman" w:cs="Times New Roman"/>
        </w:rPr>
        <w:t>F</w:t>
      </w:r>
      <w:r>
        <w:rPr>
          <w:rFonts w:ascii="Times New Roman" w:hAnsi="Times New Roman" w:cs="Times New Roman"/>
        </w:rPr>
        <w:t>iltration</w:t>
      </w:r>
    </w:p>
    <w:p w:rsidR="00843FCE" w:rsidRDefault="00843FCE" w:rsidP="00843FCE">
      <w:pPr>
        <w:pStyle w:val="ListParagraph"/>
        <w:numPr>
          <w:ilvl w:val="0"/>
          <w:numId w:val="30"/>
        </w:numPr>
        <w:spacing w:before="77"/>
        <w:ind w:right="-540"/>
        <w:rPr>
          <w:rFonts w:ascii="Times New Roman" w:hAnsi="Times New Roman" w:cs="Times New Roman"/>
        </w:rPr>
      </w:pPr>
      <w:r>
        <w:rPr>
          <w:rFonts w:ascii="Times New Roman" w:hAnsi="Times New Roman" w:cs="Times New Roman"/>
        </w:rPr>
        <w:t>Reverse Osmosis</w:t>
      </w:r>
    </w:p>
    <w:p w:rsidR="00BC4DAC" w:rsidRDefault="00843FCE" w:rsidP="00BC4DAC">
      <w:pPr>
        <w:pStyle w:val="ListParagraph"/>
        <w:numPr>
          <w:ilvl w:val="0"/>
          <w:numId w:val="30"/>
        </w:numPr>
        <w:spacing w:before="77"/>
        <w:ind w:right="-540"/>
        <w:rPr>
          <w:rFonts w:ascii="Times New Roman" w:hAnsi="Times New Roman" w:cs="Times New Roman"/>
        </w:rPr>
      </w:pPr>
      <w:r>
        <w:rPr>
          <w:rFonts w:ascii="Times New Roman" w:hAnsi="Times New Roman" w:cs="Times New Roman"/>
        </w:rPr>
        <w:t xml:space="preserve">UV </w:t>
      </w:r>
      <w:r w:rsidR="00BC4DAC">
        <w:rPr>
          <w:rFonts w:ascii="Times New Roman" w:hAnsi="Times New Roman" w:cs="Times New Roman"/>
        </w:rPr>
        <w:t>sterilization</w:t>
      </w:r>
    </w:p>
    <w:p w:rsidR="00BC4DAC" w:rsidRDefault="00BC4DAC" w:rsidP="00BC4DAC">
      <w:pPr>
        <w:spacing w:before="77"/>
        <w:ind w:right="-540" w:hanging="284"/>
        <w:rPr>
          <w:rFonts w:ascii="Times New Roman" w:hAnsi="Times New Roman" w:cs="Times New Roman"/>
          <w:u w:val="single"/>
        </w:rPr>
      </w:pPr>
      <w:r w:rsidRPr="00BC4DAC">
        <w:rPr>
          <w:rFonts w:ascii="Times New Roman" w:hAnsi="Times New Roman" w:cs="Times New Roman"/>
          <w:u w:val="single"/>
        </w:rPr>
        <w:t>Item/ Components</w:t>
      </w:r>
      <w:r w:rsidR="00DD0C1A">
        <w:rPr>
          <w:rFonts w:ascii="Times New Roman" w:hAnsi="Times New Roman" w:cs="Times New Roman"/>
          <w:u w:val="single"/>
        </w:rPr>
        <w:t xml:space="preserve"> to be included</w:t>
      </w:r>
      <w:r>
        <w:rPr>
          <w:rFonts w:ascii="Times New Roman" w:hAnsi="Times New Roman" w:cs="Times New Roman"/>
          <w:u w:val="single"/>
        </w:rPr>
        <w:t>:</w:t>
      </w:r>
    </w:p>
    <w:p w:rsidR="00BC4DAC" w:rsidRDefault="00BC4DAC" w:rsidP="00BC4DAC">
      <w:pPr>
        <w:pStyle w:val="ListParagraph"/>
        <w:numPr>
          <w:ilvl w:val="0"/>
          <w:numId w:val="31"/>
        </w:numPr>
        <w:spacing w:before="77"/>
        <w:ind w:right="-540"/>
        <w:rPr>
          <w:rFonts w:ascii="Times New Roman" w:hAnsi="Times New Roman" w:cs="Times New Roman"/>
        </w:rPr>
      </w:pPr>
      <w:r w:rsidRPr="00BC4DAC">
        <w:rPr>
          <w:rFonts w:ascii="Times New Roman" w:hAnsi="Times New Roman" w:cs="Times New Roman"/>
        </w:rPr>
        <w:t>Raw water pump</w:t>
      </w:r>
      <w:r>
        <w:rPr>
          <w:rFonts w:ascii="Times New Roman" w:hAnsi="Times New Roman" w:cs="Times New Roman"/>
        </w:rPr>
        <w:t xml:space="preserve"> with motor</w:t>
      </w:r>
      <w:r w:rsidR="00C55532">
        <w:rPr>
          <w:rFonts w:ascii="Times New Roman" w:hAnsi="Times New Roman" w:cs="Times New Roman"/>
        </w:rPr>
        <w:t xml:space="preserve"> of approved make. - 1 No.</w:t>
      </w:r>
    </w:p>
    <w:p w:rsidR="00C55532" w:rsidRDefault="00C55532" w:rsidP="00BC4DAC">
      <w:pPr>
        <w:pStyle w:val="ListParagraph"/>
        <w:numPr>
          <w:ilvl w:val="0"/>
          <w:numId w:val="31"/>
        </w:numPr>
        <w:spacing w:before="77"/>
        <w:ind w:right="-540"/>
        <w:rPr>
          <w:rFonts w:ascii="Times New Roman" w:hAnsi="Times New Roman" w:cs="Times New Roman"/>
        </w:rPr>
      </w:pPr>
      <w:r>
        <w:rPr>
          <w:rFonts w:ascii="Times New Roman" w:hAnsi="Times New Roman" w:cs="Times New Roman"/>
        </w:rPr>
        <w:t>Micron catridge filte</w:t>
      </w:r>
      <w:r w:rsidR="00DD0C1A">
        <w:rPr>
          <w:rFonts w:ascii="Times New Roman" w:hAnsi="Times New Roman" w:cs="Times New Roman"/>
        </w:rPr>
        <w:t>r (2 micron – blue)</w:t>
      </w:r>
      <w:r>
        <w:rPr>
          <w:rFonts w:ascii="Times New Roman" w:hAnsi="Times New Roman" w:cs="Times New Roman"/>
        </w:rPr>
        <w:t xml:space="preserve"> - 2 Nos.</w:t>
      </w:r>
    </w:p>
    <w:p w:rsidR="00C55532" w:rsidRDefault="00C55532" w:rsidP="00BC4DAC">
      <w:pPr>
        <w:pStyle w:val="ListParagraph"/>
        <w:numPr>
          <w:ilvl w:val="0"/>
          <w:numId w:val="31"/>
        </w:numPr>
        <w:spacing w:before="77"/>
        <w:ind w:right="-540"/>
        <w:rPr>
          <w:rFonts w:ascii="Times New Roman" w:hAnsi="Times New Roman" w:cs="Times New Roman"/>
        </w:rPr>
      </w:pPr>
      <w:r>
        <w:rPr>
          <w:rFonts w:ascii="Times New Roman" w:hAnsi="Times New Roman" w:cs="Times New Roman"/>
        </w:rPr>
        <w:t>High pressure pump with motor of approved make - 1 No.</w:t>
      </w:r>
    </w:p>
    <w:p w:rsidR="00C55532" w:rsidRDefault="00C55532"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RO module incorperating –</w:t>
      </w:r>
    </w:p>
    <w:p w:rsidR="00C55532" w:rsidRDefault="00C55532" w:rsidP="00C55532">
      <w:pPr>
        <w:spacing w:before="77"/>
        <w:ind w:left="436" w:right="-540"/>
        <w:rPr>
          <w:rFonts w:ascii="Times New Roman" w:hAnsi="Times New Roman" w:cs="Times New Roman"/>
        </w:rPr>
      </w:pPr>
      <w:r w:rsidRPr="00C55532">
        <w:rPr>
          <w:rFonts w:ascii="Times New Roman" w:hAnsi="Times New Roman" w:cs="Times New Roman"/>
        </w:rPr>
        <w:t>-</w:t>
      </w:r>
      <w:r>
        <w:rPr>
          <w:rFonts w:ascii="Times New Roman" w:hAnsi="Times New Roman" w:cs="Times New Roman"/>
        </w:rPr>
        <w:t xml:space="preserve"> RO membrane element (4040 – 2 Nos.) make Filmtec/Hydranautics</w:t>
      </w:r>
    </w:p>
    <w:p w:rsidR="00C55532" w:rsidRDefault="00C55532" w:rsidP="00C55532">
      <w:pPr>
        <w:spacing w:before="77"/>
        <w:ind w:left="436" w:right="-540"/>
        <w:rPr>
          <w:rFonts w:ascii="Times New Roman" w:hAnsi="Times New Roman" w:cs="Times New Roman"/>
        </w:rPr>
      </w:pPr>
      <w:r>
        <w:rPr>
          <w:rFonts w:ascii="Times New Roman" w:hAnsi="Times New Roman" w:cs="Times New Roman"/>
        </w:rPr>
        <w:t>-</w:t>
      </w:r>
      <w:r w:rsidRPr="00C55532">
        <w:rPr>
          <w:rFonts w:ascii="Times New Roman" w:hAnsi="Times New Roman" w:cs="Times New Roman"/>
        </w:rPr>
        <w:t xml:space="preserve"> </w:t>
      </w:r>
      <w:r>
        <w:rPr>
          <w:rFonts w:ascii="Times New Roman" w:hAnsi="Times New Roman" w:cs="Times New Roman"/>
        </w:rPr>
        <w:t>RO membrane housing – FRP – 2 Nos. make UKL or equivalent</w:t>
      </w:r>
    </w:p>
    <w:p w:rsidR="00C55532" w:rsidRDefault="00C55532" w:rsidP="00C55532">
      <w:pPr>
        <w:spacing w:before="77"/>
        <w:ind w:left="436" w:right="-540"/>
        <w:rPr>
          <w:rFonts w:ascii="Times New Roman" w:hAnsi="Times New Roman" w:cs="Times New Roman"/>
        </w:rPr>
      </w:pPr>
      <w:r>
        <w:rPr>
          <w:rFonts w:ascii="Times New Roman" w:hAnsi="Times New Roman" w:cs="Times New Roman"/>
        </w:rPr>
        <w:t>- High pressure interconnecting CPVC piping</w:t>
      </w:r>
    </w:p>
    <w:p w:rsidR="00FC7CF8" w:rsidRDefault="00C55532"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 xml:space="preserve">Pressure </w:t>
      </w:r>
      <w:r w:rsidR="00FC7CF8">
        <w:rPr>
          <w:rFonts w:ascii="Times New Roman" w:hAnsi="Times New Roman" w:cs="Times New Roman"/>
        </w:rPr>
        <w:t>C</w:t>
      </w:r>
      <w:r>
        <w:rPr>
          <w:rFonts w:ascii="Times New Roman" w:hAnsi="Times New Roman" w:cs="Times New Roman"/>
        </w:rPr>
        <w:t xml:space="preserve">ontrol </w:t>
      </w:r>
      <w:r w:rsidR="00FC7CF8">
        <w:rPr>
          <w:rFonts w:ascii="Times New Roman" w:hAnsi="Times New Roman" w:cs="Times New Roman"/>
        </w:rPr>
        <w:t>V</w:t>
      </w:r>
      <w:r>
        <w:rPr>
          <w:rFonts w:ascii="Times New Roman" w:hAnsi="Times New Roman" w:cs="Times New Roman"/>
        </w:rPr>
        <w:t>alve</w:t>
      </w:r>
      <w:r w:rsidR="00FC7CF8">
        <w:rPr>
          <w:rFonts w:ascii="Times New Roman" w:hAnsi="Times New Roman" w:cs="Times New Roman"/>
        </w:rPr>
        <w:t xml:space="preserve"> - 1 No.</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Flow meter (Product water/ Waste Water) – 2 Nos.</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Digital Panel with Flow Meter &amp; SENSOR – 1 No.</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Low Pressure &amp; High Pressure Switch – 2 No.</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Level Controller for Raw Water &amp; Treated Water Tank – 2 Nos.</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Dosing System – 1 No.</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Solenoid Valve – 1 No.</w:t>
      </w:r>
    </w:p>
    <w:p w:rsidR="00FC7CF8" w:rsidRDefault="00FC7CF8" w:rsidP="00C55532">
      <w:pPr>
        <w:pStyle w:val="ListParagraph"/>
        <w:numPr>
          <w:ilvl w:val="0"/>
          <w:numId w:val="31"/>
        </w:numPr>
        <w:spacing w:before="77"/>
        <w:ind w:right="-540"/>
        <w:rPr>
          <w:rFonts w:ascii="Times New Roman" w:hAnsi="Times New Roman" w:cs="Times New Roman"/>
        </w:rPr>
      </w:pPr>
      <w:r>
        <w:rPr>
          <w:rFonts w:ascii="Times New Roman" w:hAnsi="Times New Roman" w:cs="Times New Roman"/>
        </w:rPr>
        <w:t>On/ Off Switch – 1 No.</w:t>
      </w:r>
    </w:p>
    <w:p w:rsidR="00A6239A" w:rsidRPr="00811885" w:rsidRDefault="00A6239A" w:rsidP="00A6239A">
      <w:pPr>
        <w:pStyle w:val="ListParagraph"/>
        <w:numPr>
          <w:ilvl w:val="0"/>
          <w:numId w:val="24"/>
        </w:numPr>
        <w:spacing w:before="77"/>
        <w:ind w:left="-360" w:right="-540"/>
        <w:rPr>
          <w:rFonts w:ascii="Times New Roman" w:hAnsi="Times New Roman" w:cs="Times New Roman"/>
          <w:b/>
          <w:u w:val="single"/>
        </w:rPr>
      </w:pPr>
      <w:r w:rsidRPr="00811885">
        <w:rPr>
          <w:rFonts w:ascii="Times New Roman" w:hAnsi="Times New Roman" w:cs="Times New Roman"/>
          <w:b/>
          <w:u w:val="single"/>
        </w:rPr>
        <w:t>TECHNICAL SPECIFICATIONS</w:t>
      </w:r>
    </w:p>
    <w:p w:rsidR="00A6239A" w:rsidRPr="00A6239A" w:rsidRDefault="00A6239A" w:rsidP="00A6239A">
      <w:pPr>
        <w:pStyle w:val="ListParagraph"/>
        <w:numPr>
          <w:ilvl w:val="0"/>
          <w:numId w:val="32"/>
        </w:numPr>
        <w:spacing w:before="77"/>
        <w:ind w:right="-540"/>
        <w:rPr>
          <w:rFonts w:ascii="Times New Roman" w:hAnsi="Times New Roman" w:cs="Times New Roman"/>
        </w:rPr>
      </w:pPr>
      <w:r w:rsidRPr="00A6239A">
        <w:rPr>
          <w:rFonts w:ascii="Times New Roman" w:hAnsi="Times New Roman" w:cs="Times New Roman"/>
        </w:rPr>
        <w:t>Works on 230 VAC or On Battery (12 V DC)</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sidRPr="00A6239A">
        <w:rPr>
          <w:rFonts w:ascii="Times New Roman" w:hAnsi="Times New Roman" w:cs="Times New Roman"/>
        </w:rPr>
        <w:t>Cabinet: Stainless Steel 0.7 mm thickness with met finish 304 grade</w:t>
      </w:r>
      <w:r>
        <w:rPr>
          <w:rFonts w:ascii="Times New Roman" w:hAnsi="Times New Roman" w:cs="Times New Roman"/>
        </w:rPr>
        <w:t>.</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Pr>
          <w:rFonts w:ascii="Times New Roman" w:hAnsi="Times New Roman" w:cs="Times New Roman"/>
        </w:rPr>
        <w:t>16 x 2 LCD display &amp; Alpha-Numeric Keypad for Programming.</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Pr>
          <w:rFonts w:ascii="Times New Roman" w:hAnsi="Times New Roman" w:cs="Times New Roman"/>
        </w:rPr>
        <w:t>Battery 12VDC (optional)</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Pr>
          <w:rFonts w:ascii="Times New Roman" w:hAnsi="Times New Roman" w:cs="Times New Roman"/>
        </w:rPr>
        <w:t>12 V DC / 230 V AC Solenoid Valve</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Pr>
          <w:rFonts w:ascii="Times New Roman" w:hAnsi="Times New Roman" w:cs="Times New Roman"/>
        </w:rPr>
        <w:t>12 V DC Water Flow Sensor (size – 1/2” or 3/4”)</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Pr>
          <w:rFonts w:ascii="Times New Roman" w:hAnsi="Times New Roman" w:cs="Times New Roman"/>
        </w:rPr>
        <w:t>Water Level Sensor</w:t>
      </w:r>
    </w:p>
    <w:p w:rsidR="00A6239A" w:rsidRPr="00A6239A" w:rsidRDefault="00A6239A" w:rsidP="00A6239A">
      <w:pPr>
        <w:pStyle w:val="ListParagraph"/>
        <w:numPr>
          <w:ilvl w:val="0"/>
          <w:numId w:val="32"/>
        </w:numPr>
        <w:spacing w:before="77"/>
        <w:ind w:right="-540"/>
        <w:rPr>
          <w:rFonts w:ascii="Times New Roman" w:hAnsi="Times New Roman" w:cs="Times New Roman"/>
          <w:b/>
        </w:rPr>
      </w:pPr>
      <w:r>
        <w:rPr>
          <w:rFonts w:ascii="Times New Roman" w:hAnsi="Times New Roman" w:cs="Times New Roman"/>
        </w:rPr>
        <w:t>Water out let space for 1 ltr./ 2 ltr. bottle or 5 ltr. Jar design as per client requirement.</w:t>
      </w:r>
    </w:p>
    <w:p w:rsidR="00A6239A" w:rsidRPr="00811885" w:rsidRDefault="00A6239A" w:rsidP="00A6239A">
      <w:pPr>
        <w:pStyle w:val="ListParagraph"/>
        <w:numPr>
          <w:ilvl w:val="0"/>
          <w:numId w:val="24"/>
        </w:numPr>
        <w:spacing w:before="77"/>
        <w:ind w:left="-360" w:right="-540"/>
        <w:rPr>
          <w:rFonts w:ascii="Times New Roman" w:hAnsi="Times New Roman" w:cs="Times New Roman"/>
          <w:b/>
          <w:u w:val="single"/>
        </w:rPr>
      </w:pPr>
      <w:r w:rsidRPr="00811885">
        <w:rPr>
          <w:rFonts w:ascii="Times New Roman" w:hAnsi="Times New Roman" w:cs="Times New Roman"/>
          <w:b/>
          <w:u w:val="single"/>
        </w:rPr>
        <w:lastRenderedPageBreak/>
        <w:t>STRUCTURE</w:t>
      </w:r>
    </w:p>
    <w:p w:rsidR="00A6239A" w:rsidRDefault="00A6239A" w:rsidP="00A6239A">
      <w:pPr>
        <w:pStyle w:val="ListParagraph"/>
        <w:spacing w:before="77"/>
        <w:ind w:left="-360" w:right="-540"/>
        <w:rPr>
          <w:rFonts w:ascii="Times New Roman" w:hAnsi="Times New Roman" w:cs="Times New Roman"/>
        </w:rPr>
      </w:pPr>
      <w:r>
        <w:rPr>
          <w:rFonts w:ascii="Times New Roman" w:hAnsi="Times New Roman" w:cs="Times New Roman"/>
        </w:rPr>
        <w:t>Water Kiosk should be built on SS 304 frame for corrosion resistance and it should be compact and modular structure.</w:t>
      </w:r>
    </w:p>
    <w:p w:rsidR="00A6239A" w:rsidRDefault="00A6239A" w:rsidP="00A6239A">
      <w:pPr>
        <w:pStyle w:val="ListParagraph"/>
        <w:spacing w:before="77"/>
        <w:ind w:left="-360" w:right="-540"/>
        <w:rPr>
          <w:rFonts w:ascii="Times New Roman" w:hAnsi="Times New Roman" w:cs="Times New Roman"/>
        </w:rPr>
      </w:pPr>
      <w:r>
        <w:rPr>
          <w:rFonts w:ascii="Times New Roman" w:hAnsi="Times New Roman" w:cs="Times New Roman"/>
        </w:rPr>
        <w:t>55-304 sheets for covering (Front/water dispensing area). Sides and back should be covered by high quality ACP sheets of 3 mm thickness.</w:t>
      </w:r>
    </w:p>
    <w:p w:rsidR="0020155D" w:rsidRDefault="00A6239A" w:rsidP="0020155D">
      <w:pPr>
        <w:pStyle w:val="ListParagraph"/>
        <w:spacing w:before="77"/>
        <w:ind w:left="-360" w:right="-540"/>
        <w:rPr>
          <w:rFonts w:ascii="Times New Roman" w:hAnsi="Times New Roman" w:cs="Times New Roman"/>
        </w:rPr>
      </w:pPr>
      <w:r>
        <w:rPr>
          <w:rFonts w:ascii="Times New Roman" w:hAnsi="Times New Roman" w:cs="Times New Roman"/>
        </w:rPr>
        <w:t>Roof: Flat roof-covered by high quality ACP sheets</w:t>
      </w:r>
      <w:r w:rsidR="0072030D">
        <w:rPr>
          <w:rFonts w:ascii="Times New Roman" w:hAnsi="Times New Roman" w:cs="Times New Roman"/>
        </w:rPr>
        <w:t xml:space="preserve"> of 3 mm thickness or any specific design approved by the customer</w:t>
      </w:r>
      <w:r w:rsidR="00D3140E">
        <w:rPr>
          <w:rFonts w:ascii="Times New Roman" w:hAnsi="Times New Roman" w:cs="Times New Roman"/>
        </w:rPr>
        <w:t>.</w:t>
      </w:r>
    </w:p>
    <w:p w:rsidR="0020155D" w:rsidRDefault="00AF2FCB" w:rsidP="0020155D">
      <w:pPr>
        <w:pStyle w:val="ListParagraph"/>
        <w:numPr>
          <w:ilvl w:val="0"/>
          <w:numId w:val="24"/>
        </w:numPr>
        <w:spacing w:before="77"/>
        <w:ind w:left="-360" w:right="-540"/>
        <w:rPr>
          <w:rFonts w:ascii="Times New Roman" w:hAnsi="Times New Roman" w:cs="Times New Roman"/>
        </w:rPr>
      </w:pPr>
      <w:r w:rsidRPr="0020155D">
        <w:rPr>
          <w:rFonts w:ascii="Times New Roman" w:hAnsi="Times New Roman" w:cs="Times New Roman"/>
        </w:rPr>
        <w:t>The works are to be carried out inside the restricted area. Hence security rules and regulations including obtaining passes for entering the area are to be observed by the contractor.</w:t>
      </w:r>
    </w:p>
    <w:p w:rsidR="0020155D" w:rsidRDefault="00AF2FCB" w:rsidP="0020155D">
      <w:pPr>
        <w:pStyle w:val="ListParagraph"/>
        <w:numPr>
          <w:ilvl w:val="0"/>
          <w:numId w:val="24"/>
        </w:numPr>
        <w:spacing w:before="77"/>
        <w:ind w:left="-360" w:right="-540"/>
        <w:rPr>
          <w:rFonts w:ascii="Times New Roman" w:hAnsi="Times New Roman" w:cs="Times New Roman"/>
        </w:rPr>
      </w:pPr>
      <w:r w:rsidRPr="0020155D">
        <w:rPr>
          <w:rFonts w:ascii="Times New Roman" w:hAnsi="Times New Roman" w:cs="Times New Roman"/>
        </w:rPr>
        <w:t>All labour skilled or unskilled for the work shall be provided by the contractor at his own cost and settling any disputes with the labour shall be contractor’s responsibility. Insurance for the contractor’s workers shall be provided by the contractor at his own cost.</w:t>
      </w:r>
    </w:p>
    <w:p w:rsidR="0020155D" w:rsidRDefault="00AF2FCB" w:rsidP="0020155D">
      <w:pPr>
        <w:pStyle w:val="ListParagraph"/>
        <w:numPr>
          <w:ilvl w:val="0"/>
          <w:numId w:val="24"/>
        </w:numPr>
        <w:spacing w:before="77"/>
        <w:ind w:left="-360" w:right="-540"/>
        <w:rPr>
          <w:rFonts w:ascii="Times New Roman" w:hAnsi="Times New Roman" w:cs="Times New Roman"/>
        </w:rPr>
      </w:pPr>
      <w:r w:rsidRPr="0020155D">
        <w:rPr>
          <w:rFonts w:ascii="Times New Roman" w:hAnsi="Times New Roman" w:cs="Times New Roman"/>
        </w:rPr>
        <w:t>The work shall be arranged by the contractor without causing any damage to Harbour structures/facilities. Any damage caused by the contractors/workmen operation shall be compensated/ made good at contractor’s risk and cost.</w:t>
      </w:r>
    </w:p>
    <w:p w:rsidR="0020155D" w:rsidRDefault="00AF2FCB" w:rsidP="0020155D">
      <w:pPr>
        <w:pStyle w:val="ListParagraph"/>
        <w:numPr>
          <w:ilvl w:val="0"/>
          <w:numId w:val="24"/>
        </w:numPr>
        <w:spacing w:before="77"/>
        <w:ind w:left="-360" w:right="-540"/>
        <w:rPr>
          <w:rFonts w:ascii="Times New Roman" w:hAnsi="Times New Roman" w:cs="Times New Roman"/>
        </w:rPr>
      </w:pPr>
      <w:r w:rsidRPr="0020155D">
        <w:rPr>
          <w:rFonts w:ascii="Times New Roman" w:hAnsi="Times New Roman" w:cs="Times New Roman"/>
        </w:rPr>
        <w:t>The Engineer in Charge used in the tender doc</w:t>
      </w:r>
      <w:r w:rsidR="00D3140E" w:rsidRPr="0020155D">
        <w:rPr>
          <w:rFonts w:ascii="Times New Roman" w:hAnsi="Times New Roman" w:cs="Times New Roman"/>
        </w:rPr>
        <w:t>uments means Asst. Engineer (Civil</w:t>
      </w:r>
      <w:r w:rsidRPr="0020155D">
        <w:rPr>
          <w:rFonts w:ascii="Times New Roman" w:hAnsi="Times New Roman" w:cs="Times New Roman"/>
        </w:rPr>
        <w:t>), Cochin Fisheries Harbour.</w:t>
      </w:r>
    </w:p>
    <w:p w:rsidR="0020155D" w:rsidRDefault="00AF2FCB" w:rsidP="0020155D">
      <w:pPr>
        <w:pStyle w:val="ListParagraph"/>
        <w:numPr>
          <w:ilvl w:val="0"/>
          <w:numId w:val="24"/>
        </w:numPr>
        <w:spacing w:before="77"/>
        <w:ind w:left="-360" w:right="-540"/>
        <w:rPr>
          <w:rFonts w:ascii="Times New Roman" w:hAnsi="Times New Roman" w:cs="Times New Roman"/>
        </w:rPr>
      </w:pPr>
      <w:r w:rsidRPr="0020155D">
        <w:rPr>
          <w:rFonts w:ascii="Times New Roman" w:hAnsi="Times New Roman" w:cs="Times New Roman"/>
        </w:rPr>
        <w:t xml:space="preserve">The conditions relating to the Security deposits stand modified to the extent detailed hereunder. </w:t>
      </w:r>
      <w:r w:rsidR="00FB1AEA" w:rsidRPr="0020155D">
        <w:rPr>
          <w:rFonts w:ascii="Times New Roman" w:hAnsi="Times New Roman" w:cs="Times New Roman"/>
        </w:rPr>
        <w:t>The Security Deposit shall be 3</w:t>
      </w:r>
      <w:r w:rsidRPr="0020155D">
        <w:rPr>
          <w:rFonts w:ascii="Times New Roman" w:hAnsi="Times New Roman" w:cs="Times New Roman"/>
        </w:rPr>
        <w:t>% of the value of the contract or the value of the</w:t>
      </w:r>
      <w:r w:rsidR="00FB1AEA" w:rsidRPr="0020155D">
        <w:rPr>
          <w:rFonts w:ascii="Times New Roman" w:hAnsi="Times New Roman" w:cs="Times New Roman"/>
        </w:rPr>
        <w:t xml:space="preserve"> work done whichever is higher. P</w:t>
      </w:r>
      <w:r w:rsidRPr="0020155D">
        <w:rPr>
          <w:rFonts w:ascii="Times New Roman" w:hAnsi="Times New Roman" w:cs="Times New Roman"/>
        </w:rPr>
        <w:t xml:space="preserve">ayable on award of contract in the form cash payment/DD (Performance guarantee) with the </w:t>
      </w:r>
      <w:r w:rsidR="00FB1AEA" w:rsidRPr="0020155D">
        <w:rPr>
          <w:rFonts w:ascii="Times New Roman" w:hAnsi="Times New Roman" w:cs="Times New Roman"/>
        </w:rPr>
        <w:t>Administrator (CFH)</w:t>
      </w:r>
      <w:r w:rsidRPr="0020155D">
        <w:rPr>
          <w:rFonts w:ascii="Times New Roman" w:hAnsi="Times New Roman" w:cs="Times New Roman"/>
        </w:rPr>
        <w:t>.</w:t>
      </w:r>
    </w:p>
    <w:p w:rsidR="001738FB" w:rsidRPr="0020155D" w:rsidRDefault="00DD0C1A" w:rsidP="0020155D">
      <w:pPr>
        <w:pStyle w:val="ListParagraph"/>
        <w:numPr>
          <w:ilvl w:val="0"/>
          <w:numId w:val="24"/>
        </w:numPr>
        <w:spacing w:before="77"/>
        <w:ind w:left="-360" w:right="-540"/>
        <w:rPr>
          <w:rFonts w:ascii="Times New Roman" w:hAnsi="Times New Roman" w:cs="Times New Roman"/>
        </w:rPr>
      </w:pPr>
      <w:r w:rsidRPr="0020155D">
        <w:rPr>
          <w:rFonts w:ascii="Times New Roman" w:hAnsi="Times New Roman" w:cs="Times New Roman"/>
        </w:rPr>
        <w:t xml:space="preserve">The security </w:t>
      </w:r>
      <w:r w:rsidR="00846668" w:rsidRPr="0020155D">
        <w:rPr>
          <w:rFonts w:ascii="Times New Roman" w:hAnsi="Times New Roman" w:cs="Times New Roman"/>
        </w:rPr>
        <w:t>deposit shall</w:t>
      </w:r>
      <w:r w:rsidR="00AF2FCB" w:rsidRPr="0020155D">
        <w:rPr>
          <w:rFonts w:ascii="Times New Roman" w:hAnsi="Times New Roman" w:cs="Times New Roman"/>
        </w:rPr>
        <w:t xml:space="preserve"> be released only after payment of the final bill after observing all formalities.</w:t>
      </w:r>
    </w:p>
    <w:p w:rsidR="005208C9" w:rsidRDefault="005208C9" w:rsidP="00C56CFC">
      <w:pPr>
        <w:spacing w:before="77"/>
        <w:ind w:right="-540"/>
        <w:jc w:val="right"/>
        <w:rPr>
          <w:rFonts w:ascii="Times New Roman" w:hAnsi="Times New Roman" w:cs="Times New Roman"/>
          <w:b/>
        </w:rPr>
      </w:pPr>
    </w:p>
    <w:p w:rsidR="005208C9" w:rsidRDefault="005208C9" w:rsidP="00C56CFC">
      <w:pPr>
        <w:spacing w:before="77"/>
        <w:ind w:right="-540"/>
        <w:jc w:val="right"/>
        <w:rPr>
          <w:rFonts w:ascii="Times New Roman" w:hAnsi="Times New Roman" w:cs="Times New Roman"/>
          <w:b/>
        </w:rPr>
      </w:pPr>
    </w:p>
    <w:p w:rsidR="005208C9" w:rsidRDefault="005208C9" w:rsidP="00846668">
      <w:pPr>
        <w:spacing w:before="77"/>
        <w:ind w:right="-540"/>
        <w:rPr>
          <w:rFonts w:ascii="Times New Roman" w:hAnsi="Times New Roman" w:cs="Times New Roman"/>
          <w:b/>
        </w:rPr>
      </w:pPr>
    </w:p>
    <w:p w:rsidR="00AF2FCB" w:rsidRPr="00AF2FCB" w:rsidRDefault="00AF2FCB" w:rsidP="00C56CFC">
      <w:pPr>
        <w:spacing w:before="77"/>
        <w:ind w:right="-540"/>
        <w:jc w:val="right"/>
        <w:rPr>
          <w:rFonts w:ascii="Times New Roman" w:hAnsi="Times New Roman" w:cs="Times New Roman"/>
          <w:b/>
          <w:u w:val="single"/>
        </w:rPr>
      </w:pPr>
      <w:r w:rsidRPr="005208C9">
        <w:rPr>
          <w:rFonts w:ascii="Times New Roman" w:hAnsi="Times New Roman" w:cs="Times New Roman"/>
          <w:b/>
        </w:rPr>
        <w:t>SIGNATURE OF TENDERER</w:t>
      </w:r>
    </w:p>
    <w:p w:rsidR="00B92F45" w:rsidRPr="00A33F31" w:rsidRDefault="00B92F45" w:rsidP="00A33F31">
      <w:pPr>
        <w:pStyle w:val="ListParagraph"/>
        <w:spacing w:before="77"/>
        <w:ind w:left="0" w:right="-720" w:hanging="720"/>
        <w:rPr>
          <w:rFonts w:ascii="Times New Roman" w:hAnsi="Times New Roman" w:cs="Times New Roman"/>
          <w:b/>
          <w:u w:val="single"/>
        </w:rPr>
      </w:pPr>
    </w:p>
    <w:p w:rsidR="005208C9" w:rsidRDefault="00E12A08" w:rsidP="00305FCE">
      <w:pPr>
        <w:spacing w:before="77"/>
        <w:ind w:right="-180" w:hanging="540"/>
        <w:jc w:val="right"/>
        <w:rPr>
          <w:rFonts w:ascii="Times New Roman" w:hAnsi="Times New Roman" w:cs="Times New Roman"/>
        </w:rPr>
      </w:pPr>
      <w:r w:rsidRPr="000A1C2B">
        <w:rPr>
          <w:rFonts w:ascii="Times New Roman" w:hAnsi="Times New Roman" w:cs="Times New Roman"/>
        </w:rPr>
        <w:t xml:space="preserve">        </w:t>
      </w:r>
    </w:p>
    <w:p w:rsidR="005208C9" w:rsidRDefault="005208C9">
      <w:pPr>
        <w:rPr>
          <w:rFonts w:ascii="Times New Roman" w:hAnsi="Times New Roman" w:cs="Times New Roman"/>
        </w:rPr>
      </w:pPr>
      <w:r>
        <w:rPr>
          <w:rFonts w:ascii="Times New Roman" w:hAnsi="Times New Roman" w:cs="Times New Roman"/>
        </w:rPr>
        <w:br w:type="page"/>
      </w:r>
    </w:p>
    <w:p w:rsidR="003E586B" w:rsidRPr="00305FCE" w:rsidRDefault="003E586B" w:rsidP="00305FCE">
      <w:pPr>
        <w:spacing w:before="77"/>
        <w:ind w:right="-180" w:hanging="540"/>
        <w:jc w:val="right"/>
        <w:rPr>
          <w:rFonts w:ascii="Times New Roman" w:hAnsi="Times New Roman" w:cs="Times New Roman"/>
          <w:b/>
        </w:rPr>
      </w:pPr>
      <w:r w:rsidRPr="00305FCE">
        <w:rPr>
          <w:rFonts w:ascii="Times New Roman" w:hAnsi="Times New Roman" w:cs="Times New Roman"/>
          <w:b/>
          <w:w w:val="95"/>
        </w:rPr>
        <w:lastRenderedPageBreak/>
        <w:t>Annexure-</w:t>
      </w:r>
      <w:r w:rsidR="007708E9">
        <w:rPr>
          <w:rFonts w:ascii="Times New Roman" w:hAnsi="Times New Roman" w:cs="Times New Roman"/>
          <w:b/>
          <w:w w:val="95"/>
        </w:rPr>
        <w:t>1</w:t>
      </w:r>
    </w:p>
    <w:p w:rsidR="003E586B" w:rsidRPr="00A33F31" w:rsidRDefault="003E586B" w:rsidP="00305FCE">
      <w:pPr>
        <w:spacing w:before="239"/>
        <w:ind w:right="-180" w:hanging="540"/>
        <w:jc w:val="center"/>
        <w:rPr>
          <w:rFonts w:ascii="Times New Roman" w:hAnsi="Times New Roman" w:cs="Times New Roman"/>
          <w:b/>
          <w:u w:val="single"/>
        </w:rPr>
      </w:pPr>
      <w:r w:rsidRPr="00A33F31">
        <w:rPr>
          <w:rFonts w:ascii="Times New Roman" w:hAnsi="Times New Roman" w:cs="Times New Roman"/>
          <w:b/>
          <w:u w:val="single"/>
        </w:rPr>
        <w:t>Format for Bid Security/ Earnest Money Deposit Declaration</w:t>
      </w:r>
    </w:p>
    <w:p w:rsidR="003E586B" w:rsidRPr="00A33F31" w:rsidRDefault="003E586B" w:rsidP="00305FCE">
      <w:pPr>
        <w:pStyle w:val="BodyText"/>
        <w:spacing w:before="5"/>
        <w:ind w:right="-180" w:hanging="540"/>
        <w:rPr>
          <w:b/>
        </w:rPr>
      </w:pPr>
    </w:p>
    <w:p w:rsidR="003E586B" w:rsidRPr="00A33F31" w:rsidRDefault="003E586B" w:rsidP="00305FCE">
      <w:pPr>
        <w:spacing w:before="89"/>
        <w:ind w:right="-180" w:hanging="540"/>
        <w:jc w:val="center"/>
        <w:rPr>
          <w:rFonts w:ascii="Times New Roman" w:hAnsi="Times New Roman" w:cs="Times New Roman"/>
          <w:b/>
        </w:rPr>
      </w:pPr>
      <w:r w:rsidRPr="00A33F31">
        <w:rPr>
          <w:rFonts w:ascii="Times New Roman" w:hAnsi="Times New Roman" w:cs="Times New Roman"/>
          <w:b/>
        </w:rPr>
        <w:t>(To be submitted on the Bidder’s Letter Head)</w:t>
      </w:r>
    </w:p>
    <w:p w:rsidR="003E586B" w:rsidRPr="00A33F31" w:rsidRDefault="003E586B" w:rsidP="00305FCE">
      <w:pPr>
        <w:pStyle w:val="BodyText"/>
        <w:spacing w:before="3"/>
        <w:ind w:right="-180" w:hanging="540"/>
        <w:jc w:val="both"/>
        <w:rPr>
          <w:b/>
        </w:rPr>
      </w:pPr>
    </w:p>
    <w:p w:rsidR="003E586B" w:rsidRPr="00A33F31" w:rsidRDefault="003E586B" w:rsidP="00305FCE">
      <w:pPr>
        <w:pStyle w:val="BodyText"/>
        <w:spacing w:before="1" w:line="360" w:lineRule="auto"/>
        <w:ind w:right="-180" w:firstLine="720"/>
        <w:jc w:val="both"/>
      </w:pPr>
      <w:r w:rsidRPr="00A33F31">
        <w:rPr>
          <w:b/>
        </w:rPr>
        <w:t xml:space="preserve">I/ We </w:t>
      </w:r>
      <w:r w:rsidRPr="00A33F31">
        <w:t>....................................................... (Insert Name</w:t>
      </w:r>
      <w:r w:rsidR="00A33F31" w:rsidRPr="00A33F31">
        <w:t xml:space="preserve"> and Address of Bidder) am/ are </w:t>
      </w:r>
      <w:r w:rsidRPr="00A33F31">
        <w:t>submitting this declaration in lieu of Bid Security/ Earnest M</w:t>
      </w:r>
      <w:r w:rsidR="00A33F31" w:rsidRPr="00A33F31">
        <w:t>oney Deposit for the Tender for</w:t>
      </w:r>
      <w:r w:rsidRPr="00A33F31">
        <w:t xml:space="preserve">........................................................... (Insert Title of the Tender) (Tender No........................... ), thereby fully accepting that </w:t>
      </w:r>
      <w:r w:rsidRPr="00A33F31">
        <w:rPr>
          <w:b/>
        </w:rPr>
        <w:t xml:space="preserve">I/ We </w:t>
      </w:r>
      <w:r w:rsidRPr="00A33F31">
        <w:t xml:space="preserve">will be suspended and shall not be eligible to participate in the Tenders invited by Cochin Port Trust, for a period of </w:t>
      </w:r>
      <w:r w:rsidRPr="00A33F31">
        <w:rPr>
          <w:b/>
        </w:rPr>
        <w:t>Two years from the date of such Suspension Order</w:t>
      </w:r>
      <w:r w:rsidRPr="00A33F31">
        <w:t>, under the following circumstances:</w:t>
      </w:r>
    </w:p>
    <w:p w:rsidR="003E586B" w:rsidRPr="00A33F31" w:rsidRDefault="003E586B" w:rsidP="009E6750">
      <w:pPr>
        <w:pStyle w:val="ListParagraph"/>
        <w:widowControl w:val="0"/>
        <w:numPr>
          <w:ilvl w:val="0"/>
          <w:numId w:val="27"/>
        </w:numPr>
        <w:tabs>
          <w:tab w:val="left" w:pos="1309"/>
        </w:tabs>
        <w:autoSpaceDE w:val="0"/>
        <w:autoSpaceDN w:val="0"/>
        <w:spacing w:before="239" w:after="0" w:line="360" w:lineRule="auto"/>
        <w:ind w:left="0" w:right="-180" w:hanging="540"/>
        <w:contextualSpacing w:val="0"/>
        <w:jc w:val="both"/>
        <w:rPr>
          <w:rFonts w:ascii="Times New Roman" w:hAnsi="Times New Roman" w:cs="Times New Roman"/>
        </w:rPr>
      </w:pPr>
      <w:r w:rsidRPr="00A33F31">
        <w:rPr>
          <w:rFonts w:ascii="Times New Roman" w:hAnsi="Times New Roman" w:cs="Times New Roman"/>
          <w:spacing w:val="-3"/>
        </w:rPr>
        <w:t xml:space="preserve">If </w:t>
      </w:r>
      <w:r w:rsidRPr="00A33F31">
        <w:rPr>
          <w:rFonts w:ascii="Times New Roman" w:hAnsi="Times New Roman" w:cs="Times New Roman"/>
        </w:rPr>
        <w:t xml:space="preserve">after the opening of Tender, </w:t>
      </w:r>
      <w:r w:rsidRPr="00A33F31">
        <w:rPr>
          <w:rFonts w:ascii="Times New Roman" w:hAnsi="Times New Roman" w:cs="Times New Roman"/>
          <w:b/>
        </w:rPr>
        <w:t xml:space="preserve">I/ </w:t>
      </w:r>
      <w:r w:rsidRPr="00A33F31">
        <w:rPr>
          <w:rFonts w:ascii="Times New Roman" w:hAnsi="Times New Roman" w:cs="Times New Roman"/>
          <w:b/>
          <w:spacing w:val="-3"/>
        </w:rPr>
        <w:t xml:space="preserve">We </w:t>
      </w:r>
      <w:r w:rsidRPr="00A33F31">
        <w:rPr>
          <w:rFonts w:ascii="Times New Roman" w:hAnsi="Times New Roman" w:cs="Times New Roman"/>
        </w:rPr>
        <w:t xml:space="preserve">withdraw or modify </w:t>
      </w:r>
      <w:r w:rsidRPr="00A33F31">
        <w:rPr>
          <w:rFonts w:ascii="Times New Roman" w:hAnsi="Times New Roman" w:cs="Times New Roman"/>
          <w:b/>
        </w:rPr>
        <w:t xml:space="preserve">my/our  </w:t>
      </w:r>
      <w:r w:rsidRPr="00A33F31">
        <w:rPr>
          <w:rFonts w:ascii="Times New Roman" w:hAnsi="Times New Roman" w:cs="Times New Roman"/>
        </w:rPr>
        <w:t>Tender during the period of validity specified in the Bid Documents (including extended validity, if any), or do not accept the correction of the Tender Price pursuant to any arithmetical</w:t>
      </w:r>
      <w:r w:rsidRPr="00A33F31">
        <w:rPr>
          <w:rFonts w:ascii="Times New Roman" w:hAnsi="Times New Roman" w:cs="Times New Roman"/>
          <w:spacing w:val="6"/>
        </w:rPr>
        <w:t xml:space="preserve"> </w:t>
      </w:r>
      <w:r w:rsidRPr="00A33F31">
        <w:rPr>
          <w:rFonts w:ascii="Times New Roman" w:hAnsi="Times New Roman" w:cs="Times New Roman"/>
        </w:rPr>
        <w:t>errors.</w:t>
      </w:r>
    </w:p>
    <w:p w:rsidR="003E586B" w:rsidRPr="00A33F31" w:rsidRDefault="003E586B" w:rsidP="009E6750">
      <w:pPr>
        <w:pStyle w:val="ListParagraph"/>
        <w:widowControl w:val="0"/>
        <w:numPr>
          <w:ilvl w:val="0"/>
          <w:numId w:val="27"/>
        </w:numPr>
        <w:tabs>
          <w:tab w:val="left" w:pos="1309"/>
        </w:tabs>
        <w:autoSpaceDE w:val="0"/>
        <w:autoSpaceDN w:val="0"/>
        <w:spacing w:before="241" w:after="0" w:line="360" w:lineRule="auto"/>
        <w:ind w:left="0" w:right="-180" w:hanging="540"/>
        <w:contextualSpacing w:val="0"/>
        <w:jc w:val="both"/>
        <w:rPr>
          <w:rFonts w:ascii="Times New Roman" w:hAnsi="Times New Roman" w:cs="Times New Roman"/>
        </w:rPr>
      </w:pPr>
      <w:r w:rsidRPr="00A33F31">
        <w:rPr>
          <w:rFonts w:ascii="Times New Roman" w:hAnsi="Times New Roman" w:cs="Times New Roman"/>
        </w:rPr>
        <w:t xml:space="preserve">If, after the award of work, </w:t>
      </w:r>
      <w:r w:rsidRPr="00A33F31">
        <w:rPr>
          <w:rFonts w:ascii="Times New Roman" w:hAnsi="Times New Roman" w:cs="Times New Roman"/>
          <w:b/>
        </w:rPr>
        <w:t xml:space="preserve">I/ </w:t>
      </w:r>
      <w:r w:rsidRPr="00A33F31">
        <w:rPr>
          <w:rFonts w:ascii="Times New Roman" w:hAnsi="Times New Roman" w:cs="Times New Roman"/>
          <w:b/>
          <w:spacing w:val="-3"/>
        </w:rPr>
        <w:t xml:space="preserve">We </w:t>
      </w:r>
      <w:r w:rsidRPr="00A33F31">
        <w:rPr>
          <w:rFonts w:ascii="Times New Roman" w:hAnsi="Times New Roman" w:cs="Times New Roman"/>
        </w:rPr>
        <w:t>fail to furnish the required Performance Security or sign the Contract, within the time limits specified in the Departmental Tender</w:t>
      </w:r>
      <w:r w:rsidRPr="00A33F31">
        <w:rPr>
          <w:rFonts w:ascii="Times New Roman" w:hAnsi="Times New Roman" w:cs="Times New Roman"/>
          <w:spacing w:val="3"/>
        </w:rPr>
        <w:t xml:space="preserve"> </w:t>
      </w:r>
      <w:r w:rsidRPr="00A33F31">
        <w:rPr>
          <w:rFonts w:ascii="Times New Roman" w:hAnsi="Times New Roman" w:cs="Times New Roman"/>
        </w:rPr>
        <w:t>Document.</w:t>
      </w:r>
    </w:p>
    <w:p w:rsidR="003E586B" w:rsidRPr="00A33F31" w:rsidRDefault="003E586B" w:rsidP="00305FCE">
      <w:pPr>
        <w:pStyle w:val="BodyText"/>
        <w:ind w:right="-180" w:hanging="540"/>
      </w:pPr>
    </w:p>
    <w:p w:rsidR="003E586B" w:rsidRPr="00A33F31" w:rsidRDefault="003E586B" w:rsidP="00305FCE">
      <w:pPr>
        <w:pStyle w:val="BodyText"/>
        <w:ind w:right="-180" w:hanging="540"/>
      </w:pPr>
    </w:p>
    <w:p w:rsidR="00E03FDA" w:rsidRDefault="003E586B" w:rsidP="009E6750">
      <w:pPr>
        <w:pStyle w:val="ListParagraph"/>
        <w:widowControl w:val="0"/>
        <w:numPr>
          <w:ilvl w:val="1"/>
          <w:numId w:val="23"/>
        </w:numPr>
        <w:tabs>
          <w:tab w:val="left" w:pos="948"/>
          <w:tab w:val="left" w:pos="949"/>
        </w:tabs>
        <w:autoSpaceDE w:val="0"/>
        <w:autoSpaceDN w:val="0"/>
        <w:spacing w:before="152" w:after="0" w:line="357" w:lineRule="auto"/>
        <w:ind w:left="0" w:right="-180" w:hanging="540"/>
        <w:contextualSpacing w:val="0"/>
        <w:jc w:val="right"/>
        <w:rPr>
          <w:rFonts w:ascii="Times New Roman" w:hAnsi="Times New Roman" w:cs="Times New Roman"/>
          <w:b/>
        </w:rPr>
      </w:pPr>
      <w:r w:rsidRPr="005208C9">
        <w:rPr>
          <w:rFonts w:ascii="Times New Roman" w:hAnsi="Times New Roman" w:cs="Times New Roman"/>
          <w:b/>
        </w:rPr>
        <w:t>Signature of the Tenderer with seal</w:t>
      </w: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E12A08" w:rsidRPr="00A33F31" w:rsidRDefault="00E12A08" w:rsidP="00A33F31">
      <w:pPr>
        <w:tabs>
          <w:tab w:val="left" w:pos="6564"/>
        </w:tabs>
        <w:rPr>
          <w:rFonts w:ascii="Times New Roman" w:hAnsi="Times New Roman" w:cs="Times New Roman"/>
          <w:sz w:val="24"/>
          <w:szCs w:val="24"/>
        </w:rPr>
      </w:pPr>
    </w:p>
    <w:sectPr w:rsidR="00E12A08" w:rsidRPr="00A33F31" w:rsidSect="00D07038">
      <w:pgSz w:w="12240" w:h="15840"/>
      <w:pgMar w:top="1135"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0A0" w:rsidRDefault="00E450A0" w:rsidP="007278D8">
      <w:pPr>
        <w:spacing w:after="0" w:line="240" w:lineRule="auto"/>
      </w:pPr>
      <w:r>
        <w:separator/>
      </w:r>
    </w:p>
  </w:endnote>
  <w:endnote w:type="continuationSeparator" w:id="1">
    <w:p w:rsidR="00E450A0" w:rsidRDefault="00E450A0" w:rsidP="00727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6008"/>
      <w:docPartObj>
        <w:docPartGallery w:val="Page Numbers (Bottom of Page)"/>
        <w:docPartUnique/>
      </w:docPartObj>
    </w:sdtPr>
    <w:sdtContent>
      <w:p w:rsidR="00EC67FD" w:rsidRDefault="00B323D0">
        <w:pPr>
          <w:pStyle w:val="Footer"/>
          <w:jc w:val="center"/>
        </w:pPr>
        <w:fldSimple w:instr=" PAGE   \* MERGEFORMAT ">
          <w:r w:rsidR="00D40756">
            <w:rPr>
              <w:noProof/>
            </w:rPr>
            <w:t>7</w:t>
          </w:r>
        </w:fldSimple>
      </w:p>
    </w:sdtContent>
  </w:sdt>
  <w:p w:rsidR="00EC67FD" w:rsidRDefault="00EC6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0A0" w:rsidRDefault="00E450A0" w:rsidP="007278D8">
      <w:pPr>
        <w:spacing w:after="0" w:line="240" w:lineRule="auto"/>
      </w:pPr>
      <w:r>
        <w:separator/>
      </w:r>
    </w:p>
  </w:footnote>
  <w:footnote w:type="continuationSeparator" w:id="1">
    <w:p w:rsidR="00E450A0" w:rsidRDefault="00E450A0" w:rsidP="007278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4001"/>
    <w:multiLevelType w:val="multilevel"/>
    <w:tmpl w:val="5EFE9106"/>
    <w:lvl w:ilvl="0">
      <w:start w:val="1"/>
      <w:numFmt w:val="decimal"/>
      <w:lvlText w:val="%1"/>
      <w:lvlJc w:val="left"/>
      <w:pPr>
        <w:ind w:left="420" w:hanging="420"/>
      </w:pPr>
      <w:rPr>
        <w:rFonts w:hint="default"/>
        <w:color w:val="auto"/>
      </w:rPr>
    </w:lvl>
    <w:lvl w:ilvl="1">
      <w:start w:val="24"/>
      <w:numFmt w:val="decimal"/>
      <w:lvlText w:val="%1.%2"/>
      <w:lvlJc w:val="left"/>
      <w:pPr>
        <w:ind w:left="420" w:hanging="42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1">
    <w:nsid w:val="041B3818"/>
    <w:multiLevelType w:val="multilevel"/>
    <w:tmpl w:val="3B42A2CE"/>
    <w:lvl w:ilvl="0">
      <w:start w:val="1"/>
      <w:numFmt w:val="decimal"/>
      <w:lvlText w:val="%1"/>
      <w:lvlJc w:val="left"/>
      <w:pPr>
        <w:ind w:left="555" w:hanging="555"/>
      </w:pPr>
      <w:rPr>
        <w:rFonts w:hint="default"/>
        <w:b w:val="0"/>
      </w:rPr>
    </w:lvl>
    <w:lvl w:ilvl="1">
      <w:start w:val="11"/>
      <w:numFmt w:val="decimal"/>
      <w:lvlText w:val="%1.%2"/>
      <w:lvlJc w:val="left"/>
      <w:pPr>
        <w:ind w:left="555" w:hanging="55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nsid w:val="0597178F"/>
    <w:multiLevelType w:val="hybridMultilevel"/>
    <w:tmpl w:val="02D87C5C"/>
    <w:lvl w:ilvl="0" w:tplc="5A341584">
      <w:start w:val="4"/>
      <w:numFmt w:val="decimal"/>
      <w:lvlText w:val="%1"/>
      <w:lvlJc w:val="left"/>
      <w:pPr>
        <w:ind w:left="948" w:hanging="720"/>
      </w:pPr>
      <w:rPr>
        <w:rFonts w:hint="default"/>
        <w:lang w:val="en-US" w:eastAsia="en-US" w:bidi="ar-SA"/>
      </w:rPr>
    </w:lvl>
    <w:lvl w:ilvl="1" w:tplc="F0F0C64C">
      <w:numFmt w:val="none"/>
      <w:lvlText w:val=""/>
      <w:lvlJc w:val="left"/>
      <w:pPr>
        <w:tabs>
          <w:tab w:val="num" w:pos="360"/>
        </w:tabs>
      </w:pPr>
    </w:lvl>
    <w:lvl w:ilvl="2" w:tplc="EECA4342">
      <w:numFmt w:val="none"/>
      <w:lvlText w:val=""/>
      <w:lvlJc w:val="left"/>
      <w:pPr>
        <w:tabs>
          <w:tab w:val="num" w:pos="360"/>
        </w:tabs>
      </w:pPr>
    </w:lvl>
    <w:lvl w:ilvl="3" w:tplc="BD1A3A52">
      <w:start w:val="1"/>
      <w:numFmt w:val="lowerLetter"/>
      <w:lvlText w:val="%4)"/>
      <w:lvlJc w:val="left"/>
      <w:pPr>
        <w:ind w:left="1800" w:hanging="720"/>
      </w:pPr>
      <w:rPr>
        <w:rFonts w:ascii="Times New Roman" w:eastAsia="Times New Roman" w:hAnsi="Times New Roman" w:cs="Times New Roman" w:hint="default"/>
        <w:w w:val="99"/>
        <w:sz w:val="26"/>
        <w:szCs w:val="26"/>
        <w:lang w:val="en-US" w:eastAsia="en-US" w:bidi="ar-SA"/>
      </w:rPr>
    </w:lvl>
    <w:lvl w:ilvl="4" w:tplc="CF7E957E">
      <w:numFmt w:val="bullet"/>
      <w:lvlText w:val="•"/>
      <w:lvlJc w:val="left"/>
      <w:pPr>
        <w:ind w:left="4406" w:hanging="720"/>
      </w:pPr>
      <w:rPr>
        <w:rFonts w:hint="default"/>
        <w:lang w:val="en-US" w:eastAsia="en-US" w:bidi="ar-SA"/>
      </w:rPr>
    </w:lvl>
    <w:lvl w:ilvl="5" w:tplc="6F6E6734">
      <w:numFmt w:val="bullet"/>
      <w:lvlText w:val="•"/>
      <w:lvlJc w:val="left"/>
      <w:pPr>
        <w:ind w:left="5322" w:hanging="720"/>
      </w:pPr>
      <w:rPr>
        <w:rFonts w:hint="default"/>
        <w:lang w:val="en-US" w:eastAsia="en-US" w:bidi="ar-SA"/>
      </w:rPr>
    </w:lvl>
    <w:lvl w:ilvl="6" w:tplc="A7D054B2">
      <w:numFmt w:val="bullet"/>
      <w:lvlText w:val="•"/>
      <w:lvlJc w:val="left"/>
      <w:pPr>
        <w:ind w:left="6237" w:hanging="720"/>
      </w:pPr>
      <w:rPr>
        <w:rFonts w:hint="default"/>
        <w:lang w:val="en-US" w:eastAsia="en-US" w:bidi="ar-SA"/>
      </w:rPr>
    </w:lvl>
    <w:lvl w:ilvl="7" w:tplc="A3DA602A">
      <w:numFmt w:val="bullet"/>
      <w:lvlText w:val="•"/>
      <w:lvlJc w:val="left"/>
      <w:pPr>
        <w:ind w:left="7153" w:hanging="720"/>
      </w:pPr>
      <w:rPr>
        <w:rFonts w:hint="default"/>
        <w:lang w:val="en-US" w:eastAsia="en-US" w:bidi="ar-SA"/>
      </w:rPr>
    </w:lvl>
    <w:lvl w:ilvl="8" w:tplc="A96032AC">
      <w:numFmt w:val="bullet"/>
      <w:lvlText w:val="•"/>
      <w:lvlJc w:val="left"/>
      <w:pPr>
        <w:ind w:left="8068" w:hanging="720"/>
      </w:pPr>
      <w:rPr>
        <w:rFonts w:hint="default"/>
        <w:lang w:val="en-US" w:eastAsia="en-US" w:bidi="ar-SA"/>
      </w:rPr>
    </w:lvl>
  </w:abstractNum>
  <w:abstractNum w:abstractNumId="3">
    <w:nsid w:val="080E21FB"/>
    <w:multiLevelType w:val="hybridMultilevel"/>
    <w:tmpl w:val="DBACEF96"/>
    <w:lvl w:ilvl="0" w:tplc="2BC22296">
      <w:start w:val="1"/>
      <w:numFmt w:val="lowerRoman"/>
      <w:lvlText w:val="(%1)"/>
      <w:lvlJc w:val="left"/>
      <w:pPr>
        <w:ind w:left="1668" w:hanging="720"/>
      </w:pPr>
      <w:rPr>
        <w:rFonts w:ascii="Times New Roman" w:eastAsia="Times New Roman" w:hAnsi="Times New Roman" w:cs="Times New Roman" w:hint="default"/>
        <w:b/>
        <w:bCs/>
        <w:w w:val="99"/>
        <w:sz w:val="26"/>
        <w:szCs w:val="26"/>
        <w:lang w:val="en-US" w:eastAsia="en-US" w:bidi="ar-SA"/>
      </w:rPr>
    </w:lvl>
    <w:lvl w:ilvl="1" w:tplc="1782330C">
      <w:numFmt w:val="bullet"/>
      <w:lvlText w:val="•"/>
      <w:lvlJc w:val="left"/>
      <w:pPr>
        <w:ind w:left="2484" w:hanging="720"/>
      </w:pPr>
      <w:rPr>
        <w:rFonts w:hint="default"/>
        <w:lang w:val="en-US" w:eastAsia="en-US" w:bidi="ar-SA"/>
      </w:rPr>
    </w:lvl>
    <w:lvl w:ilvl="2" w:tplc="A9CC8B62">
      <w:numFmt w:val="bullet"/>
      <w:lvlText w:val="•"/>
      <w:lvlJc w:val="left"/>
      <w:pPr>
        <w:ind w:left="3308" w:hanging="720"/>
      </w:pPr>
      <w:rPr>
        <w:rFonts w:hint="default"/>
        <w:lang w:val="en-US" w:eastAsia="en-US" w:bidi="ar-SA"/>
      </w:rPr>
    </w:lvl>
    <w:lvl w:ilvl="3" w:tplc="B91052C2">
      <w:numFmt w:val="bullet"/>
      <w:lvlText w:val="•"/>
      <w:lvlJc w:val="left"/>
      <w:pPr>
        <w:ind w:left="4132" w:hanging="720"/>
      </w:pPr>
      <w:rPr>
        <w:rFonts w:hint="default"/>
        <w:lang w:val="en-US" w:eastAsia="en-US" w:bidi="ar-SA"/>
      </w:rPr>
    </w:lvl>
    <w:lvl w:ilvl="4" w:tplc="4406E9DA">
      <w:numFmt w:val="bullet"/>
      <w:lvlText w:val="•"/>
      <w:lvlJc w:val="left"/>
      <w:pPr>
        <w:ind w:left="4956" w:hanging="720"/>
      </w:pPr>
      <w:rPr>
        <w:rFonts w:hint="default"/>
        <w:lang w:val="en-US" w:eastAsia="en-US" w:bidi="ar-SA"/>
      </w:rPr>
    </w:lvl>
    <w:lvl w:ilvl="5" w:tplc="E35E0D02">
      <w:numFmt w:val="bullet"/>
      <w:lvlText w:val="•"/>
      <w:lvlJc w:val="left"/>
      <w:pPr>
        <w:ind w:left="5780" w:hanging="720"/>
      </w:pPr>
      <w:rPr>
        <w:rFonts w:hint="default"/>
        <w:lang w:val="en-US" w:eastAsia="en-US" w:bidi="ar-SA"/>
      </w:rPr>
    </w:lvl>
    <w:lvl w:ilvl="6" w:tplc="828829CA">
      <w:numFmt w:val="bullet"/>
      <w:lvlText w:val="•"/>
      <w:lvlJc w:val="left"/>
      <w:pPr>
        <w:ind w:left="6604" w:hanging="720"/>
      </w:pPr>
      <w:rPr>
        <w:rFonts w:hint="default"/>
        <w:lang w:val="en-US" w:eastAsia="en-US" w:bidi="ar-SA"/>
      </w:rPr>
    </w:lvl>
    <w:lvl w:ilvl="7" w:tplc="B658E882">
      <w:numFmt w:val="bullet"/>
      <w:lvlText w:val="•"/>
      <w:lvlJc w:val="left"/>
      <w:pPr>
        <w:ind w:left="7428" w:hanging="720"/>
      </w:pPr>
      <w:rPr>
        <w:rFonts w:hint="default"/>
        <w:lang w:val="en-US" w:eastAsia="en-US" w:bidi="ar-SA"/>
      </w:rPr>
    </w:lvl>
    <w:lvl w:ilvl="8" w:tplc="52B2C634">
      <w:numFmt w:val="bullet"/>
      <w:lvlText w:val="•"/>
      <w:lvlJc w:val="left"/>
      <w:pPr>
        <w:ind w:left="8252" w:hanging="720"/>
      </w:pPr>
      <w:rPr>
        <w:rFonts w:hint="default"/>
        <w:lang w:val="en-US" w:eastAsia="en-US" w:bidi="ar-SA"/>
      </w:rPr>
    </w:lvl>
  </w:abstractNum>
  <w:abstractNum w:abstractNumId="4">
    <w:nsid w:val="08137C27"/>
    <w:multiLevelType w:val="hybridMultilevel"/>
    <w:tmpl w:val="9AEAB1A0"/>
    <w:lvl w:ilvl="0" w:tplc="7B70D6E0">
      <w:start w:val="1"/>
      <w:numFmt w:val="decimal"/>
      <w:lvlText w:val="4.5.3.%1"/>
      <w:lvlJc w:val="left"/>
      <w:pPr>
        <w:ind w:left="3876" w:hanging="360"/>
      </w:pPr>
      <w:rPr>
        <w:rFonts w:hint="default"/>
      </w:rPr>
    </w:lvl>
    <w:lvl w:ilvl="1" w:tplc="7C86B41E">
      <w:start w:val="1"/>
      <w:numFmt w:val="decimal"/>
      <w:lvlText w:val="4.5.3.%2"/>
      <w:lvlJc w:val="left"/>
      <w:pPr>
        <w:ind w:left="2520" w:hanging="360"/>
      </w:pPr>
      <w:rPr>
        <w:rFonts w:hint="default"/>
        <w:b w:val="0"/>
      </w:rPr>
    </w:lvl>
    <w:lvl w:ilvl="2" w:tplc="D890BD7E">
      <w:start w:val="3"/>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60049E"/>
    <w:multiLevelType w:val="hybridMultilevel"/>
    <w:tmpl w:val="C1B4D1FE"/>
    <w:lvl w:ilvl="0" w:tplc="9CB8B5C6">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E694D"/>
    <w:multiLevelType w:val="hybridMultilevel"/>
    <w:tmpl w:val="B8A2C984"/>
    <w:lvl w:ilvl="0" w:tplc="3A0072A8">
      <w:start w:val="1"/>
      <w:numFmt w:val="decimal"/>
      <w:lvlText w:val="4.5.2.%1"/>
      <w:lvlJc w:val="left"/>
      <w:pPr>
        <w:ind w:left="1890" w:hanging="360"/>
      </w:pPr>
      <w:rPr>
        <w:rFonts w:hint="default"/>
      </w:rPr>
    </w:lvl>
    <w:lvl w:ilvl="1" w:tplc="3A0072A8">
      <w:start w:val="1"/>
      <w:numFmt w:val="decimal"/>
      <w:lvlText w:val="4.5.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60BB0"/>
    <w:multiLevelType w:val="hybridMultilevel"/>
    <w:tmpl w:val="DC5AF886"/>
    <w:lvl w:ilvl="0" w:tplc="B6207A68">
      <w:start w:val="1"/>
      <w:numFmt w:val="decimal"/>
      <w:lvlText w:val="(%1)"/>
      <w:lvlJc w:val="left"/>
      <w:pPr>
        <w:ind w:left="1308" w:hanging="720"/>
      </w:pPr>
      <w:rPr>
        <w:rFonts w:ascii="Times New Roman" w:eastAsia="Times New Roman" w:hAnsi="Times New Roman" w:cs="Times New Roman" w:hint="default"/>
        <w:w w:val="99"/>
        <w:sz w:val="26"/>
        <w:szCs w:val="26"/>
        <w:lang w:val="en-US" w:eastAsia="en-US" w:bidi="ar-SA"/>
      </w:rPr>
    </w:lvl>
    <w:lvl w:ilvl="1" w:tplc="50261318">
      <w:numFmt w:val="bullet"/>
      <w:lvlText w:val="•"/>
      <w:lvlJc w:val="left"/>
      <w:pPr>
        <w:ind w:left="2160" w:hanging="720"/>
      </w:pPr>
      <w:rPr>
        <w:rFonts w:hint="default"/>
        <w:lang w:val="en-US" w:eastAsia="en-US" w:bidi="ar-SA"/>
      </w:rPr>
    </w:lvl>
    <w:lvl w:ilvl="2" w:tplc="0816942C">
      <w:numFmt w:val="bullet"/>
      <w:lvlText w:val="•"/>
      <w:lvlJc w:val="left"/>
      <w:pPr>
        <w:ind w:left="3020" w:hanging="720"/>
      </w:pPr>
      <w:rPr>
        <w:rFonts w:hint="default"/>
        <w:lang w:val="en-US" w:eastAsia="en-US" w:bidi="ar-SA"/>
      </w:rPr>
    </w:lvl>
    <w:lvl w:ilvl="3" w:tplc="D04443C6">
      <w:numFmt w:val="bullet"/>
      <w:lvlText w:val="•"/>
      <w:lvlJc w:val="left"/>
      <w:pPr>
        <w:ind w:left="3880" w:hanging="720"/>
      </w:pPr>
      <w:rPr>
        <w:rFonts w:hint="default"/>
        <w:lang w:val="en-US" w:eastAsia="en-US" w:bidi="ar-SA"/>
      </w:rPr>
    </w:lvl>
    <w:lvl w:ilvl="4" w:tplc="50CAA43A">
      <w:numFmt w:val="bullet"/>
      <w:lvlText w:val="•"/>
      <w:lvlJc w:val="left"/>
      <w:pPr>
        <w:ind w:left="4740" w:hanging="720"/>
      </w:pPr>
      <w:rPr>
        <w:rFonts w:hint="default"/>
        <w:lang w:val="en-US" w:eastAsia="en-US" w:bidi="ar-SA"/>
      </w:rPr>
    </w:lvl>
    <w:lvl w:ilvl="5" w:tplc="AF4C636A">
      <w:numFmt w:val="bullet"/>
      <w:lvlText w:val="•"/>
      <w:lvlJc w:val="left"/>
      <w:pPr>
        <w:ind w:left="5600" w:hanging="720"/>
      </w:pPr>
      <w:rPr>
        <w:rFonts w:hint="default"/>
        <w:lang w:val="en-US" w:eastAsia="en-US" w:bidi="ar-SA"/>
      </w:rPr>
    </w:lvl>
    <w:lvl w:ilvl="6" w:tplc="42BEBFA0">
      <w:numFmt w:val="bullet"/>
      <w:lvlText w:val="•"/>
      <w:lvlJc w:val="left"/>
      <w:pPr>
        <w:ind w:left="6460" w:hanging="720"/>
      </w:pPr>
      <w:rPr>
        <w:rFonts w:hint="default"/>
        <w:lang w:val="en-US" w:eastAsia="en-US" w:bidi="ar-SA"/>
      </w:rPr>
    </w:lvl>
    <w:lvl w:ilvl="7" w:tplc="FA32F3F6">
      <w:numFmt w:val="bullet"/>
      <w:lvlText w:val="•"/>
      <w:lvlJc w:val="left"/>
      <w:pPr>
        <w:ind w:left="7320" w:hanging="720"/>
      </w:pPr>
      <w:rPr>
        <w:rFonts w:hint="default"/>
        <w:lang w:val="en-US" w:eastAsia="en-US" w:bidi="ar-SA"/>
      </w:rPr>
    </w:lvl>
    <w:lvl w:ilvl="8" w:tplc="B2D425A0">
      <w:numFmt w:val="bullet"/>
      <w:lvlText w:val="•"/>
      <w:lvlJc w:val="left"/>
      <w:pPr>
        <w:ind w:left="8180" w:hanging="720"/>
      </w:pPr>
      <w:rPr>
        <w:rFonts w:hint="default"/>
        <w:lang w:val="en-US" w:eastAsia="en-US" w:bidi="ar-SA"/>
      </w:rPr>
    </w:lvl>
  </w:abstractNum>
  <w:abstractNum w:abstractNumId="8">
    <w:nsid w:val="14327021"/>
    <w:multiLevelType w:val="hybridMultilevel"/>
    <w:tmpl w:val="FF2A95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1DAD256D"/>
    <w:multiLevelType w:val="hybridMultilevel"/>
    <w:tmpl w:val="2A02028E"/>
    <w:lvl w:ilvl="0" w:tplc="E598B4C2">
      <w:start w:val="4"/>
      <w:numFmt w:val="decimal"/>
      <w:lvlText w:val="%1"/>
      <w:lvlJc w:val="left"/>
      <w:pPr>
        <w:ind w:left="948" w:hanging="720"/>
      </w:pPr>
      <w:rPr>
        <w:rFonts w:hint="default"/>
        <w:lang w:val="en-US" w:eastAsia="en-US" w:bidi="ar-SA"/>
      </w:rPr>
    </w:lvl>
    <w:lvl w:ilvl="1" w:tplc="E7D45782">
      <w:numFmt w:val="none"/>
      <w:lvlText w:val=""/>
      <w:lvlJc w:val="left"/>
      <w:pPr>
        <w:tabs>
          <w:tab w:val="num" w:pos="360"/>
        </w:tabs>
      </w:pPr>
    </w:lvl>
    <w:lvl w:ilvl="2" w:tplc="18247392">
      <w:start w:val="4"/>
      <w:numFmt w:val="decimal"/>
      <w:lvlText w:val="4.6.%3"/>
      <w:lvlJc w:val="left"/>
      <w:pPr>
        <w:tabs>
          <w:tab w:val="num" w:pos="360"/>
        </w:tabs>
      </w:pPr>
      <w:rPr>
        <w:rFonts w:hint="default"/>
      </w:rPr>
    </w:lvl>
    <w:lvl w:ilvl="3" w:tplc="6D4676E4">
      <w:start w:val="1"/>
      <w:numFmt w:val="lowerRoman"/>
      <w:lvlText w:val="(%4)"/>
      <w:lvlJc w:val="left"/>
      <w:pPr>
        <w:ind w:left="1668" w:hanging="720"/>
      </w:pPr>
      <w:rPr>
        <w:rFonts w:ascii="Times New Roman" w:eastAsia="Times New Roman" w:hAnsi="Times New Roman" w:cs="Times New Roman" w:hint="default"/>
        <w:b/>
        <w:bCs/>
        <w:w w:val="99"/>
        <w:sz w:val="26"/>
        <w:szCs w:val="26"/>
        <w:lang w:val="en-US" w:eastAsia="en-US" w:bidi="ar-SA"/>
      </w:rPr>
    </w:lvl>
    <w:lvl w:ilvl="4" w:tplc="7FE847EC">
      <w:start w:val="1"/>
      <w:numFmt w:val="lowerLetter"/>
      <w:lvlText w:val="%5)"/>
      <w:lvlJc w:val="left"/>
      <w:pPr>
        <w:ind w:left="1668" w:hanging="543"/>
      </w:pPr>
      <w:rPr>
        <w:rFonts w:ascii="Times New Roman" w:eastAsia="Times New Roman" w:hAnsi="Times New Roman" w:cs="Times New Roman" w:hint="default"/>
        <w:w w:val="99"/>
        <w:sz w:val="26"/>
        <w:szCs w:val="26"/>
        <w:lang w:val="en-US" w:eastAsia="en-US" w:bidi="ar-SA"/>
      </w:rPr>
    </w:lvl>
    <w:lvl w:ilvl="5" w:tplc="A6024164">
      <w:numFmt w:val="bullet"/>
      <w:lvlText w:val="•"/>
      <w:lvlJc w:val="left"/>
      <w:pPr>
        <w:ind w:left="5322" w:hanging="543"/>
      </w:pPr>
      <w:rPr>
        <w:rFonts w:hint="default"/>
        <w:lang w:val="en-US" w:eastAsia="en-US" w:bidi="ar-SA"/>
      </w:rPr>
    </w:lvl>
    <w:lvl w:ilvl="6" w:tplc="ED38042A">
      <w:numFmt w:val="bullet"/>
      <w:lvlText w:val="•"/>
      <w:lvlJc w:val="left"/>
      <w:pPr>
        <w:ind w:left="6237" w:hanging="543"/>
      </w:pPr>
      <w:rPr>
        <w:rFonts w:hint="default"/>
        <w:lang w:val="en-US" w:eastAsia="en-US" w:bidi="ar-SA"/>
      </w:rPr>
    </w:lvl>
    <w:lvl w:ilvl="7" w:tplc="18061578">
      <w:numFmt w:val="bullet"/>
      <w:lvlText w:val="•"/>
      <w:lvlJc w:val="left"/>
      <w:pPr>
        <w:ind w:left="7153" w:hanging="543"/>
      </w:pPr>
      <w:rPr>
        <w:rFonts w:hint="default"/>
        <w:lang w:val="en-US" w:eastAsia="en-US" w:bidi="ar-SA"/>
      </w:rPr>
    </w:lvl>
    <w:lvl w:ilvl="8" w:tplc="F1C6DC3C">
      <w:numFmt w:val="bullet"/>
      <w:lvlText w:val="•"/>
      <w:lvlJc w:val="left"/>
      <w:pPr>
        <w:ind w:left="8068" w:hanging="543"/>
      </w:pPr>
      <w:rPr>
        <w:rFonts w:hint="default"/>
        <w:lang w:val="en-US" w:eastAsia="en-US" w:bidi="ar-SA"/>
      </w:rPr>
    </w:lvl>
  </w:abstractNum>
  <w:abstractNum w:abstractNumId="10">
    <w:nsid w:val="1F1D485E"/>
    <w:multiLevelType w:val="hybridMultilevel"/>
    <w:tmpl w:val="7C30DA84"/>
    <w:lvl w:ilvl="0" w:tplc="B9A0DC0A">
      <w:start w:val="1"/>
      <w:numFmt w:val="decimal"/>
      <w:lvlText w:val="%1."/>
      <w:lvlJc w:val="left"/>
      <w:pPr>
        <w:ind w:left="36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F9A1B5C"/>
    <w:multiLevelType w:val="hybridMultilevel"/>
    <w:tmpl w:val="9F6EDD5C"/>
    <w:lvl w:ilvl="0" w:tplc="8B363260">
      <w:start w:val="4"/>
      <w:numFmt w:val="decimal"/>
      <w:lvlText w:val="%1"/>
      <w:lvlJc w:val="left"/>
      <w:pPr>
        <w:ind w:left="948" w:hanging="720"/>
      </w:pPr>
      <w:rPr>
        <w:rFonts w:hint="default"/>
        <w:lang w:val="en-US" w:eastAsia="en-US" w:bidi="ar-SA"/>
      </w:rPr>
    </w:lvl>
    <w:lvl w:ilvl="1" w:tplc="17BE5B0E">
      <w:numFmt w:val="none"/>
      <w:lvlText w:val=""/>
      <w:lvlJc w:val="left"/>
      <w:pPr>
        <w:tabs>
          <w:tab w:val="num" w:pos="360"/>
        </w:tabs>
      </w:pPr>
    </w:lvl>
    <w:lvl w:ilvl="2" w:tplc="7A6C0EF6">
      <w:start w:val="1"/>
      <w:numFmt w:val="lowerRoman"/>
      <w:lvlText w:val="%3."/>
      <w:lvlJc w:val="left"/>
      <w:pPr>
        <w:ind w:left="1668" w:hanging="677"/>
        <w:jc w:val="right"/>
      </w:pPr>
      <w:rPr>
        <w:rFonts w:ascii="Times New Roman" w:eastAsia="Times New Roman" w:hAnsi="Times New Roman" w:cs="Times New Roman" w:hint="default"/>
        <w:w w:val="99"/>
        <w:sz w:val="26"/>
        <w:szCs w:val="26"/>
        <w:lang w:val="en-US" w:eastAsia="en-US" w:bidi="ar-SA"/>
      </w:rPr>
    </w:lvl>
    <w:lvl w:ilvl="3" w:tplc="3E26B1BA">
      <w:numFmt w:val="bullet"/>
      <w:lvlText w:val="•"/>
      <w:lvlJc w:val="left"/>
      <w:pPr>
        <w:ind w:left="3491" w:hanging="677"/>
      </w:pPr>
      <w:rPr>
        <w:rFonts w:hint="default"/>
        <w:lang w:val="en-US" w:eastAsia="en-US" w:bidi="ar-SA"/>
      </w:rPr>
    </w:lvl>
    <w:lvl w:ilvl="4" w:tplc="D5F0D3AC">
      <w:numFmt w:val="bullet"/>
      <w:lvlText w:val="•"/>
      <w:lvlJc w:val="left"/>
      <w:pPr>
        <w:ind w:left="4406" w:hanging="677"/>
      </w:pPr>
      <w:rPr>
        <w:rFonts w:hint="default"/>
        <w:lang w:val="en-US" w:eastAsia="en-US" w:bidi="ar-SA"/>
      </w:rPr>
    </w:lvl>
    <w:lvl w:ilvl="5" w:tplc="1DBAB5C4">
      <w:numFmt w:val="bullet"/>
      <w:lvlText w:val="•"/>
      <w:lvlJc w:val="left"/>
      <w:pPr>
        <w:ind w:left="5322" w:hanging="677"/>
      </w:pPr>
      <w:rPr>
        <w:rFonts w:hint="default"/>
        <w:lang w:val="en-US" w:eastAsia="en-US" w:bidi="ar-SA"/>
      </w:rPr>
    </w:lvl>
    <w:lvl w:ilvl="6" w:tplc="C05C2404">
      <w:numFmt w:val="bullet"/>
      <w:lvlText w:val="•"/>
      <w:lvlJc w:val="left"/>
      <w:pPr>
        <w:ind w:left="6237" w:hanging="677"/>
      </w:pPr>
      <w:rPr>
        <w:rFonts w:hint="default"/>
        <w:lang w:val="en-US" w:eastAsia="en-US" w:bidi="ar-SA"/>
      </w:rPr>
    </w:lvl>
    <w:lvl w:ilvl="7" w:tplc="F41A3D30">
      <w:numFmt w:val="bullet"/>
      <w:lvlText w:val="•"/>
      <w:lvlJc w:val="left"/>
      <w:pPr>
        <w:ind w:left="7153" w:hanging="677"/>
      </w:pPr>
      <w:rPr>
        <w:rFonts w:hint="default"/>
        <w:lang w:val="en-US" w:eastAsia="en-US" w:bidi="ar-SA"/>
      </w:rPr>
    </w:lvl>
    <w:lvl w:ilvl="8" w:tplc="E7184690">
      <w:numFmt w:val="bullet"/>
      <w:lvlText w:val="•"/>
      <w:lvlJc w:val="left"/>
      <w:pPr>
        <w:ind w:left="8068" w:hanging="677"/>
      </w:pPr>
      <w:rPr>
        <w:rFonts w:hint="default"/>
        <w:lang w:val="en-US" w:eastAsia="en-US" w:bidi="ar-SA"/>
      </w:rPr>
    </w:lvl>
  </w:abstractNum>
  <w:abstractNum w:abstractNumId="12">
    <w:nsid w:val="20383049"/>
    <w:multiLevelType w:val="hybridMultilevel"/>
    <w:tmpl w:val="3544F566"/>
    <w:lvl w:ilvl="0" w:tplc="5D1A244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0159B"/>
    <w:multiLevelType w:val="hybridMultilevel"/>
    <w:tmpl w:val="FCB071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289A65F7"/>
    <w:multiLevelType w:val="hybridMultilevel"/>
    <w:tmpl w:val="52F623AA"/>
    <w:lvl w:ilvl="0" w:tplc="CD5A7372">
      <w:start w:val="1"/>
      <w:numFmt w:val="decimal"/>
      <w:lvlText w:val="4.8.%1"/>
      <w:lvlJc w:val="left"/>
      <w:pPr>
        <w:ind w:left="1668" w:hanging="360"/>
      </w:pPr>
      <w:rPr>
        <w:rFonts w:hint="default"/>
      </w:rPr>
    </w:lvl>
    <w:lvl w:ilvl="1" w:tplc="CD5A7372">
      <w:start w:val="1"/>
      <w:numFmt w:val="decimal"/>
      <w:lvlText w:val="4.8.%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44F33"/>
    <w:multiLevelType w:val="hybridMultilevel"/>
    <w:tmpl w:val="5F2A2A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D6374C6"/>
    <w:multiLevelType w:val="hybridMultilevel"/>
    <w:tmpl w:val="1EA86E2A"/>
    <w:lvl w:ilvl="0" w:tplc="2BC22296">
      <w:start w:val="1"/>
      <w:numFmt w:val="lowerRoman"/>
      <w:lvlText w:val="(%1)"/>
      <w:lvlJc w:val="left"/>
      <w:pPr>
        <w:ind w:left="360" w:hanging="360"/>
      </w:pPr>
      <w:rPr>
        <w:rFonts w:ascii="Times New Roman" w:eastAsia="Times New Roman" w:hAnsi="Times New Roman" w:cs="Times New Roman" w:hint="default"/>
        <w:b/>
        <w:bCs/>
        <w:w w:val="99"/>
        <w:sz w:val="26"/>
        <w:szCs w:val="26"/>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092D7E"/>
    <w:multiLevelType w:val="hybridMultilevel"/>
    <w:tmpl w:val="D5687B3A"/>
    <w:lvl w:ilvl="0" w:tplc="D4C88CC4">
      <w:start w:val="1"/>
      <w:numFmt w:val="lowerLetter"/>
      <w:lvlText w:val="%1)"/>
      <w:lvlJc w:val="left"/>
      <w:pPr>
        <w:ind w:left="948" w:hanging="278"/>
      </w:pPr>
      <w:rPr>
        <w:rFonts w:ascii="Times New Roman" w:eastAsia="Times New Roman" w:hAnsi="Times New Roman" w:cs="Times New Roman" w:hint="default"/>
        <w:color w:val="auto"/>
        <w:w w:val="99"/>
        <w:sz w:val="26"/>
        <w:szCs w:val="26"/>
        <w:lang w:val="en-US" w:eastAsia="en-US" w:bidi="ar-SA"/>
      </w:rPr>
    </w:lvl>
    <w:lvl w:ilvl="1" w:tplc="5AE0C048">
      <w:numFmt w:val="bullet"/>
      <w:lvlText w:val="•"/>
      <w:lvlJc w:val="left"/>
      <w:pPr>
        <w:ind w:left="1836" w:hanging="278"/>
      </w:pPr>
      <w:rPr>
        <w:rFonts w:hint="default"/>
        <w:lang w:val="en-US" w:eastAsia="en-US" w:bidi="ar-SA"/>
      </w:rPr>
    </w:lvl>
    <w:lvl w:ilvl="2" w:tplc="0570F512">
      <w:numFmt w:val="bullet"/>
      <w:lvlText w:val="•"/>
      <w:lvlJc w:val="left"/>
      <w:pPr>
        <w:ind w:left="2732" w:hanging="278"/>
      </w:pPr>
      <w:rPr>
        <w:rFonts w:hint="default"/>
        <w:lang w:val="en-US" w:eastAsia="en-US" w:bidi="ar-SA"/>
      </w:rPr>
    </w:lvl>
    <w:lvl w:ilvl="3" w:tplc="501A63CC">
      <w:numFmt w:val="bullet"/>
      <w:lvlText w:val="•"/>
      <w:lvlJc w:val="left"/>
      <w:pPr>
        <w:ind w:left="3628" w:hanging="278"/>
      </w:pPr>
      <w:rPr>
        <w:rFonts w:hint="default"/>
        <w:lang w:val="en-US" w:eastAsia="en-US" w:bidi="ar-SA"/>
      </w:rPr>
    </w:lvl>
    <w:lvl w:ilvl="4" w:tplc="0C98A2A4">
      <w:numFmt w:val="bullet"/>
      <w:lvlText w:val="•"/>
      <w:lvlJc w:val="left"/>
      <w:pPr>
        <w:ind w:left="4524" w:hanging="278"/>
      </w:pPr>
      <w:rPr>
        <w:rFonts w:hint="default"/>
        <w:lang w:val="en-US" w:eastAsia="en-US" w:bidi="ar-SA"/>
      </w:rPr>
    </w:lvl>
    <w:lvl w:ilvl="5" w:tplc="E5407E98">
      <w:numFmt w:val="bullet"/>
      <w:lvlText w:val="•"/>
      <w:lvlJc w:val="left"/>
      <w:pPr>
        <w:ind w:left="5420" w:hanging="278"/>
      </w:pPr>
      <w:rPr>
        <w:rFonts w:hint="default"/>
        <w:lang w:val="en-US" w:eastAsia="en-US" w:bidi="ar-SA"/>
      </w:rPr>
    </w:lvl>
    <w:lvl w:ilvl="6" w:tplc="15BC1A1C">
      <w:numFmt w:val="bullet"/>
      <w:lvlText w:val="•"/>
      <w:lvlJc w:val="left"/>
      <w:pPr>
        <w:ind w:left="6316" w:hanging="278"/>
      </w:pPr>
      <w:rPr>
        <w:rFonts w:hint="default"/>
        <w:lang w:val="en-US" w:eastAsia="en-US" w:bidi="ar-SA"/>
      </w:rPr>
    </w:lvl>
    <w:lvl w:ilvl="7" w:tplc="19BEF182">
      <w:numFmt w:val="bullet"/>
      <w:lvlText w:val="•"/>
      <w:lvlJc w:val="left"/>
      <w:pPr>
        <w:ind w:left="7212" w:hanging="278"/>
      </w:pPr>
      <w:rPr>
        <w:rFonts w:hint="default"/>
        <w:lang w:val="en-US" w:eastAsia="en-US" w:bidi="ar-SA"/>
      </w:rPr>
    </w:lvl>
    <w:lvl w:ilvl="8" w:tplc="B986D8BE">
      <w:numFmt w:val="bullet"/>
      <w:lvlText w:val="•"/>
      <w:lvlJc w:val="left"/>
      <w:pPr>
        <w:ind w:left="8108" w:hanging="278"/>
      </w:pPr>
      <w:rPr>
        <w:rFonts w:hint="default"/>
        <w:lang w:val="en-US" w:eastAsia="en-US" w:bidi="ar-SA"/>
      </w:rPr>
    </w:lvl>
  </w:abstractNum>
  <w:abstractNum w:abstractNumId="18">
    <w:nsid w:val="368F3877"/>
    <w:multiLevelType w:val="hybridMultilevel"/>
    <w:tmpl w:val="D1542B38"/>
    <w:lvl w:ilvl="0" w:tplc="5A8409E4">
      <w:start w:val="1"/>
      <w:numFmt w:val="lowerLetter"/>
      <w:lvlText w:val="(%1)"/>
      <w:lvlJc w:val="left"/>
      <w:pPr>
        <w:ind w:left="1668" w:hanging="720"/>
      </w:pPr>
      <w:rPr>
        <w:rFonts w:ascii="Times New Roman" w:eastAsia="Times New Roman" w:hAnsi="Times New Roman" w:cs="Times New Roman" w:hint="default"/>
        <w:w w:val="99"/>
        <w:sz w:val="26"/>
        <w:szCs w:val="26"/>
        <w:lang w:val="en-US" w:eastAsia="en-US" w:bidi="ar-SA"/>
      </w:rPr>
    </w:lvl>
    <w:lvl w:ilvl="1" w:tplc="ABF8CC6E">
      <w:numFmt w:val="bullet"/>
      <w:lvlText w:val="•"/>
      <w:lvlJc w:val="left"/>
      <w:pPr>
        <w:ind w:left="2484" w:hanging="720"/>
      </w:pPr>
      <w:rPr>
        <w:rFonts w:hint="default"/>
        <w:lang w:val="en-US" w:eastAsia="en-US" w:bidi="ar-SA"/>
      </w:rPr>
    </w:lvl>
    <w:lvl w:ilvl="2" w:tplc="1F128016">
      <w:numFmt w:val="bullet"/>
      <w:lvlText w:val="•"/>
      <w:lvlJc w:val="left"/>
      <w:pPr>
        <w:ind w:left="3308" w:hanging="720"/>
      </w:pPr>
      <w:rPr>
        <w:rFonts w:hint="default"/>
        <w:lang w:val="en-US" w:eastAsia="en-US" w:bidi="ar-SA"/>
      </w:rPr>
    </w:lvl>
    <w:lvl w:ilvl="3" w:tplc="4E4065CE">
      <w:numFmt w:val="bullet"/>
      <w:lvlText w:val="•"/>
      <w:lvlJc w:val="left"/>
      <w:pPr>
        <w:ind w:left="4132" w:hanging="720"/>
      </w:pPr>
      <w:rPr>
        <w:rFonts w:hint="default"/>
        <w:lang w:val="en-US" w:eastAsia="en-US" w:bidi="ar-SA"/>
      </w:rPr>
    </w:lvl>
    <w:lvl w:ilvl="4" w:tplc="11EE3A9C">
      <w:numFmt w:val="bullet"/>
      <w:lvlText w:val="•"/>
      <w:lvlJc w:val="left"/>
      <w:pPr>
        <w:ind w:left="4956" w:hanging="720"/>
      </w:pPr>
      <w:rPr>
        <w:rFonts w:hint="default"/>
        <w:lang w:val="en-US" w:eastAsia="en-US" w:bidi="ar-SA"/>
      </w:rPr>
    </w:lvl>
    <w:lvl w:ilvl="5" w:tplc="CCAC8910">
      <w:numFmt w:val="bullet"/>
      <w:lvlText w:val="•"/>
      <w:lvlJc w:val="left"/>
      <w:pPr>
        <w:ind w:left="5780" w:hanging="720"/>
      </w:pPr>
      <w:rPr>
        <w:rFonts w:hint="default"/>
        <w:lang w:val="en-US" w:eastAsia="en-US" w:bidi="ar-SA"/>
      </w:rPr>
    </w:lvl>
    <w:lvl w:ilvl="6" w:tplc="D4AEB52E">
      <w:numFmt w:val="bullet"/>
      <w:lvlText w:val="•"/>
      <w:lvlJc w:val="left"/>
      <w:pPr>
        <w:ind w:left="6604" w:hanging="720"/>
      </w:pPr>
      <w:rPr>
        <w:rFonts w:hint="default"/>
        <w:lang w:val="en-US" w:eastAsia="en-US" w:bidi="ar-SA"/>
      </w:rPr>
    </w:lvl>
    <w:lvl w:ilvl="7" w:tplc="56C2D278">
      <w:numFmt w:val="bullet"/>
      <w:lvlText w:val="•"/>
      <w:lvlJc w:val="left"/>
      <w:pPr>
        <w:ind w:left="7428" w:hanging="720"/>
      </w:pPr>
      <w:rPr>
        <w:rFonts w:hint="default"/>
        <w:lang w:val="en-US" w:eastAsia="en-US" w:bidi="ar-SA"/>
      </w:rPr>
    </w:lvl>
    <w:lvl w:ilvl="8" w:tplc="053294B2">
      <w:numFmt w:val="bullet"/>
      <w:lvlText w:val="•"/>
      <w:lvlJc w:val="left"/>
      <w:pPr>
        <w:ind w:left="8252" w:hanging="720"/>
      </w:pPr>
      <w:rPr>
        <w:rFonts w:hint="default"/>
        <w:lang w:val="en-US" w:eastAsia="en-US" w:bidi="ar-SA"/>
      </w:rPr>
    </w:lvl>
  </w:abstractNum>
  <w:abstractNum w:abstractNumId="19">
    <w:nsid w:val="376E2CE9"/>
    <w:multiLevelType w:val="hybridMultilevel"/>
    <w:tmpl w:val="39329868"/>
    <w:lvl w:ilvl="0" w:tplc="CED45304">
      <w:start w:val="1"/>
      <w:numFmt w:val="decimal"/>
      <w:lvlText w:val="1.20.%1"/>
      <w:lvlJc w:val="left"/>
      <w:pPr>
        <w:tabs>
          <w:tab w:val="num" w:pos="1308"/>
        </w:tabs>
        <w:ind w:left="94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A0194"/>
    <w:multiLevelType w:val="hybridMultilevel"/>
    <w:tmpl w:val="97844A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5B46D9"/>
    <w:multiLevelType w:val="hybridMultilevel"/>
    <w:tmpl w:val="4E2088C2"/>
    <w:lvl w:ilvl="0" w:tplc="199A9130">
      <w:start w:val="1"/>
      <w:numFmt w:val="lowerRoman"/>
      <w:lvlText w:val="%1)"/>
      <w:lvlJc w:val="left"/>
      <w:pPr>
        <w:ind w:left="1203" w:hanging="255"/>
      </w:pPr>
      <w:rPr>
        <w:rFonts w:ascii="Times New Roman" w:eastAsia="Times New Roman" w:hAnsi="Times New Roman" w:cs="Times New Roman" w:hint="default"/>
        <w:w w:val="99"/>
        <w:sz w:val="26"/>
        <w:szCs w:val="26"/>
        <w:lang w:val="en-US" w:eastAsia="en-US" w:bidi="ar-SA"/>
      </w:rPr>
    </w:lvl>
    <w:lvl w:ilvl="1" w:tplc="78A28222">
      <w:numFmt w:val="bullet"/>
      <w:lvlText w:val="•"/>
      <w:lvlJc w:val="left"/>
      <w:pPr>
        <w:ind w:left="2070" w:hanging="255"/>
      </w:pPr>
      <w:rPr>
        <w:rFonts w:hint="default"/>
        <w:lang w:val="en-US" w:eastAsia="en-US" w:bidi="ar-SA"/>
      </w:rPr>
    </w:lvl>
    <w:lvl w:ilvl="2" w:tplc="C81A41DA">
      <w:numFmt w:val="bullet"/>
      <w:lvlText w:val="•"/>
      <w:lvlJc w:val="left"/>
      <w:pPr>
        <w:ind w:left="2940" w:hanging="255"/>
      </w:pPr>
      <w:rPr>
        <w:rFonts w:hint="default"/>
        <w:lang w:val="en-US" w:eastAsia="en-US" w:bidi="ar-SA"/>
      </w:rPr>
    </w:lvl>
    <w:lvl w:ilvl="3" w:tplc="C826CC24">
      <w:numFmt w:val="bullet"/>
      <w:lvlText w:val="•"/>
      <w:lvlJc w:val="left"/>
      <w:pPr>
        <w:ind w:left="3810" w:hanging="255"/>
      </w:pPr>
      <w:rPr>
        <w:rFonts w:hint="default"/>
        <w:lang w:val="en-US" w:eastAsia="en-US" w:bidi="ar-SA"/>
      </w:rPr>
    </w:lvl>
    <w:lvl w:ilvl="4" w:tplc="07AA44B6">
      <w:numFmt w:val="bullet"/>
      <w:lvlText w:val="•"/>
      <w:lvlJc w:val="left"/>
      <w:pPr>
        <w:ind w:left="4680" w:hanging="255"/>
      </w:pPr>
      <w:rPr>
        <w:rFonts w:hint="default"/>
        <w:lang w:val="en-US" w:eastAsia="en-US" w:bidi="ar-SA"/>
      </w:rPr>
    </w:lvl>
    <w:lvl w:ilvl="5" w:tplc="5B5E8E0A">
      <w:numFmt w:val="bullet"/>
      <w:lvlText w:val="•"/>
      <w:lvlJc w:val="left"/>
      <w:pPr>
        <w:ind w:left="5550" w:hanging="255"/>
      </w:pPr>
      <w:rPr>
        <w:rFonts w:hint="default"/>
        <w:lang w:val="en-US" w:eastAsia="en-US" w:bidi="ar-SA"/>
      </w:rPr>
    </w:lvl>
    <w:lvl w:ilvl="6" w:tplc="928EB3BA">
      <w:numFmt w:val="bullet"/>
      <w:lvlText w:val="•"/>
      <w:lvlJc w:val="left"/>
      <w:pPr>
        <w:ind w:left="6420" w:hanging="255"/>
      </w:pPr>
      <w:rPr>
        <w:rFonts w:hint="default"/>
        <w:lang w:val="en-US" w:eastAsia="en-US" w:bidi="ar-SA"/>
      </w:rPr>
    </w:lvl>
    <w:lvl w:ilvl="7" w:tplc="84343610">
      <w:numFmt w:val="bullet"/>
      <w:lvlText w:val="•"/>
      <w:lvlJc w:val="left"/>
      <w:pPr>
        <w:ind w:left="7290" w:hanging="255"/>
      </w:pPr>
      <w:rPr>
        <w:rFonts w:hint="default"/>
        <w:lang w:val="en-US" w:eastAsia="en-US" w:bidi="ar-SA"/>
      </w:rPr>
    </w:lvl>
    <w:lvl w:ilvl="8" w:tplc="7DBC19D0">
      <w:numFmt w:val="bullet"/>
      <w:lvlText w:val="•"/>
      <w:lvlJc w:val="left"/>
      <w:pPr>
        <w:ind w:left="8160" w:hanging="255"/>
      </w:pPr>
      <w:rPr>
        <w:rFonts w:hint="default"/>
        <w:lang w:val="en-US" w:eastAsia="en-US" w:bidi="ar-SA"/>
      </w:rPr>
    </w:lvl>
  </w:abstractNum>
  <w:abstractNum w:abstractNumId="22">
    <w:nsid w:val="3FF84331"/>
    <w:multiLevelType w:val="hybridMultilevel"/>
    <w:tmpl w:val="006EF536"/>
    <w:lvl w:ilvl="0" w:tplc="C5A8549A">
      <w:start w:val="1"/>
      <w:numFmt w:val="decimal"/>
      <w:lvlText w:val="(%1)"/>
      <w:lvlJc w:val="left"/>
      <w:pPr>
        <w:ind w:left="1175" w:hanging="538"/>
      </w:pPr>
      <w:rPr>
        <w:rFonts w:ascii="Times New Roman" w:eastAsia="Times New Roman" w:hAnsi="Times New Roman" w:cs="Times New Roman" w:hint="default"/>
        <w:w w:val="99"/>
        <w:sz w:val="26"/>
        <w:szCs w:val="26"/>
        <w:lang w:val="en-US" w:eastAsia="en-US" w:bidi="ar-SA"/>
      </w:rPr>
    </w:lvl>
    <w:lvl w:ilvl="1" w:tplc="0D0CE9E6">
      <w:numFmt w:val="bullet"/>
      <w:lvlText w:val="•"/>
      <w:lvlJc w:val="left"/>
      <w:pPr>
        <w:ind w:left="1703" w:hanging="538"/>
      </w:pPr>
      <w:rPr>
        <w:rFonts w:hint="default"/>
        <w:lang w:val="en-US" w:eastAsia="en-US" w:bidi="ar-SA"/>
      </w:rPr>
    </w:lvl>
    <w:lvl w:ilvl="2" w:tplc="DA347F82">
      <w:numFmt w:val="bullet"/>
      <w:lvlText w:val="•"/>
      <w:lvlJc w:val="left"/>
      <w:pPr>
        <w:ind w:left="2227" w:hanging="538"/>
      </w:pPr>
      <w:rPr>
        <w:rFonts w:hint="default"/>
        <w:lang w:val="en-US" w:eastAsia="en-US" w:bidi="ar-SA"/>
      </w:rPr>
    </w:lvl>
    <w:lvl w:ilvl="3" w:tplc="340E5E44">
      <w:numFmt w:val="bullet"/>
      <w:lvlText w:val="•"/>
      <w:lvlJc w:val="left"/>
      <w:pPr>
        <w:ind w:left="2750" w:hanging="538"/>
      </w:pPr>
      <w:rPr>
        <w:rFonts w:hint="default"/>
        <w:lang w:val="en-US" w:eastAsia="en-US" w:bidi="ar-SA"/>
      </w:rPr>
    </w:lvl>
    <w:lvl w:ilvl="4" w:tplc="DB4A4254">
      <w:numFmt w:val="bullet"/>
      <w:lvlText w:val="•"/>
      <w:lvlJc w:val="left"/>
      <w:pPr>
        <w:ind w:left="3274" w:hanging="538"/>
      </w:pPr>
      <w:rPr>
        <w:rFonts w:hint="default"/>
        <w:lang w:val="en-US" w:eastAsia="en-US" w:bidi="ar-SA"/>
      </w:rPr>
    </w:lvl>
    <w:lvl w:ilvl="5" w:tplc="FD3447AE">
      <w:numFmt w:val="bullet"/>
      <w:lvlText w:val="•"/>
      <w:lvlJc w:val="left"/>
      <w:pPr>
        <w:ind w:left="3797" w:hanging="538"/>
      </w:pPr>
      <w:rPr>
        <w:rFonts w:hint="default"/>
        <w:lang w:val="en-US" w:eastAsia="en-US" w:bidi="ar-SA"/>
      </w:rPr>
    </w:lvl>
    <w:lvl w:ilvl="6" w:tplc="38D48F0A">
      <w:numFmt w:val="bullet"/>
      <w:lvlText w:val="•"/>
      <w:lvlJc w:val="left"/>
      <w:pPr>
        <w:ind w:left="4321" w:hanging="538"/>
      </w:pPr>
      <w:rPr>
        <w:rFonts w:hint="default"/>
        <w:lang w:val="en-US" w:eastAsia="en-US" w:bidi="ar-SA"/>
      </w:rPr>
    </w:lvl>
    <w:lvl w:ilvl="7" w:tplc="F296F610">
      <w:numFmt w:val="bullet"/>
      <w:lvlText w:val="•"/>
      <w:lvlJc w:val="left"/>
      <w:pPr>
        <w:ind w:left="4844" w:hanging="538"/>
      </w:pPr>
      <w:rPr>
        <w:rFonts w:hint="default"/>
        <w:lang w:val="en-US" w:eastAsia="en-US" w:bidi="ar-SA"/>
      </w:rPr>
    </w:lvl>
    <w:lvl w:ilvl="8" w:tplc="6ACC7034">
      <w:numFmt w:val="bullet"/>
      <w:lvlText w:val="•"/>
      <w:lvlJc w:val="left"/>
      <w:pPr>
        <w:ind w:left="5368" w:hanging="538"/>
      </w:pPr>
      <w:rPr>
        <w:rFonts w:hint="default"/>
        <w:lang w:val="en-US" w:eastAsia="en-US" w:bidi="ar-SA"/>
      </w:rPr>
    </w:lvl>
  </w:abstractNum>
  <w:abstractNum w:abstractNumId="23">
    <w:nsid w:val="41C90051"/>
    <w:multiLevelType w:val="hybridMultilevel"/>
    <w:tmpl w:val="4D563A5A"/>
    <w:lvl w:ilvl="0" w:tplc="19FAE994">
      <w:start w:val="1"/>
      <w:numFmt w:val="decimal"/>
      <w:lvlText w:val="4.7.%1"/>
      <w:lvlJc w:val="left"/>
      <w:pPr>
        <w:ind w:left="1668" w:hanging="360"/>
      </w:pPr>
      <w:rPr>
        <w:rFonts w:hint="default"/>
      </w:rPr>
    </w:lvl>
    <w:lvl w:ilvl="1" w:tplc="19FAE994">
      <w:start w:val="1"/>
      <w:numFmt w:val="decimal"/>
      <w:lvlText w:val="4.7.%2"/>
      <w:lvlJc w:val="left"/>
      <w:pPr>
        <w:ind w:left="360" w:hanging="360"/>
      </w:pPr>
      <w:rPr>
        <w:rFonts w:hint="default"/>
      </w:rPr>
    </w:lvl>
    <w:lvl w:ilvl="2" w:tplc="6832B2F4">
      <w:start w:val="7"/>
      <w:numFmt w:val="decimal"/>
      <w:lvlText w:val="%3."/>
      <w:lvlJc w:val="left"/>
      <w:pPr>
        <w:ind w:left="360" w:hanging="360"/>
      </w:pPr>
      <w:rPr>
        <w:rFonts w:hint="default"/>
      </w:rPr>
    </w:lvl>
    <w:lvl w:ilvl="3" w:tplc="EC00715C">
      <w:start w:val="500"/>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B0D2B"/>
    <w:multiLevelType w:val="hybridMultilevel"/>
    <w:tmpl w:val="977AB068"/>
    <w:lvl w:ilvl="0" w:tplc="F3EADA7A">
      <w:start w:val="1"/>
      <w:numFmt w:val="decimal"/>
      <w:lvlText w:val="%1."/>
      <w:lvlJc w:val="left"/>
      <w:pPr>
        <w:ind w:left="152" w:hanging="677"/>
      </w:pPr>
      <w:rPr>
        <w:rFonts w:ascii="Times New Roman" w:eastAsia="Times New Roman" w:hAnsi="Times New Roman" w:cs="Times New Roman" w:hint="default"/>
        <w:b w:val="0"/>
        <w:spacing w:val="0"/>
        <w:w w:val="102"/>
        <w:sz w:val="22"/>
        <w:szCs w:val="22"/>
        <w:lang w:val="en-US" w:eastAsia="en-US" w:bidi="ar-SA"/>
      </w:rPr>
    </w:lvl>
    <w:lvl w:ilvl="1" w:tplc="1B3E8620">
      <w:start w:val="1"/>
      <w:numFmt w:val="lowerRoman"/>
      <w:lvlText w:val="(%2)"/>
      <w:lvlJc w:val="left"/>
      <w:pPr>
        <w:ind w:left="1505" w:hanging="677"/>
      </w:pPr>
      <w:rPr>
        <w:rFonts w:ascii="Times New Roman" w:eastAsia="Times New Roman" w:hAnsi="Times New Roman" w:cs="Times New Roman" w:hint="default"/>
        <w:b/>
        <w:bCs/>
        <w:spacing w:val="0"/>
        <w:w w:val="102"/>
        <w:sz w:val="22"/>
        <w:szCs w:val="22"/>
        <w:lang w:val="en-US" w:eastAsia="en-US" w:bidi="ar-SA"/>
      </w:rPr>
    </w:lvl>
    <w:lvl w:ilvl="2" w:tplc="1696FBBC">
      <w:numFmt w:val="bullet"/>
      <w:lvlText w:val="•"/>
      <w:lvlJc w:val="left"/>
      <w:pPr>
        <w:ind w:left="2315" w:hanging="677"/>
      </w:pPr>
      <w:rPr>
        <w:rFonts w:hint="default"/>
        <w:lang w:val="en-US" w:eastAsia="en-US" w:bidi="ar-SA"/>
      </w:rPr>
    </w:lvl>
    <w:lvl w:ilvl="3" w:tplc="F4FAE24A">
      <w:numFmt w:val="bullet"/>
      <w:lvlText w:val="•"/>
      <w:lvlJc w:val="left"/>
      <w:pPr>
        <w:ind w:left="3131" w:hanging="677"/>
      </w:pPr>
      <w:rPr>
        <w:rFonts w:hint="default"/>
        <w:lang w:val="en-US" w:eastAsia="en-US" w:bidi="ar-SA"/>
      </w:rPr>
    </w:lvl>
    <w:lvl w:ilvl="4" w:tplc="D4D69C2A">
      <w:numFmt w:val="bullet"/>
      <w:lvlText w:val="•"/>
      <w:lvlJc w:val="left"/>
      <w:pPr>
        <w:ind w:left="3946" w:hanging="677"/>
      </w:pPr>
      <w:rPr>
        <w:rFonts w:hint="default"/>
        <w:lang w:val="en-US" w:eastAsia="en-US" w:bidi="ar-SA"/>
      </w:rPr>
    </w:lvl>
    <w:lvl w:ilvl="5" w:tplc="A70880C8">
      <w:numFmt w:val="bullet"/>
      <w:lvlText w:val="•"/>
      <w:lvlJc w:val="left"/>
      <w:pPr>
        <w:ind w:left="4762" w:hanging="677"/>
      </w:pPr>
      <w:rPr>
        <w:rFonts w:hint="default"/>
        <w:lang w:val="en-US" w:eastAsia="en-US" w:bidi="ar-SA"/>
      </w:rPr>
    </w:lvl>
    <w:lvl w:ilvl="6" w:tplc="DFD6CF3E">
      <w:numFmt w:val="bullet"/>
      <w:lvlText w:val="•"/>
      <w:lvlJc w:val="left"/>
      <w:pPr>
        <w:ind w:left="5577" w:hanging="677"/>
      </w:pPr>
      <w:rPr>
        <w:rFonts w:hint="default"/>
        <w:lang w:val="en-US" w:eastAsia="en-US" w:bidi="ar-SA"/>
      </w:rPr>
    </w:lvl>
    <w:lvl w:ilvl="7" w:tplc="3E3C0AA2">
      <w:numFmt w:val="bullet"/>
      <w:lvlText w:val="•"/>
      <w:lvlJc w:val="left"/>
      <w:pPr>
        <w:ind w:left="6393" w:hanging="677"/>
      </w:pPr>
      <w:rPr>
        <w:rFonts w:hint="default"/>
        <w:lang w:val="en-US" w:eastAsia="en-US" w:bidi="ar-SA"/>
      </w:rPr>
    </w:lvl>
    <w:lvl w:ilvl="8" w:tplc="53B6F8C8">
      <w:numFmt w:val="bullet"/>
      <w:lvlText w:val="•"/>
      <w:lvlJc w:val="left"/>
      <w:pPr>
        <w:ind w:left="7208" w:hanging="677"/>
      </w:pPr>
      <w:rPr>
        <w:rFonts w:hint="default"/>
        <w:lang w:val="en-US" w:eastAsia="en-US" w:bidi="ar-SA"/>
      </w:rPr>
    </w:lvl>
  </w:abstractNum>
  <w:abstractNum w:abstractNumId="25">
    <w:nsid w:val="4BC21670"/>
    <w:multiLevelType w:val="hybridMultilevel"/>
    <w:tmpl w:val="45B804B6"/>
    <w:lvl w:ilvl="0" w:tplc="06461C7A">
      <w:start w:val="1"/>
      <w:numFmt w:val="decimal"/>
      <w:lvlText w:val="%1."/>
      <w:lvlJc w:val="left"/>
      <w:pPr>
        <w:ind w:left="948" w:hanging="720"/>
      </w:pPr>
      <w:rPr>
        <w:rFonts w:hint="default"/>
        <w:b/>
        <w:w w:val="99"/>
        <w:lang w:val="en-US" w:eastAsia="en-US" w:bidi="ar-SA"/>
      </w:rPr>
    </w:lvl>
    <w:lvl w:ilvl="1" w:tplc="D6A2BED6">
      <w:numFmt w:val="none"/>
      <w:lvlText w:val=""/>
      <w:lvlJc w:val="left"/>
      <w:pPr>
        <w:tabs>
          <w:tab w:val="num" w:pos="360"/>
        </w:tabs>
      </w:pPr>
    </w:lvl>
    <w:lvl w:ilvl="2" w:tplc="90441DC2">
      <w:numFmt w:val="bullet"/>
      <w:lvlText w:val="•"/>
      <w:lvlJc w:val="left"/>
      <w:pPr>
        <w:ind w:left="2732" w:hanging="695"/>
      </w:pPr>
      <w:rPr>
        <w:rFonts w:hint="default"/>
        <w:lang w:val="en-US" w:eastAsia="en-US" w:bidi="ar-SA"/>
      </w:rPr>
    </w:lvl>
    <w:lvl w:ilvl="3" w:tplc="DBE8DCF0">
      <w:numFmt w:val="bullet"/>
      <w:lvlText w:val="•"/>
      <w:lvlJc w:val="left"/>
      <w:pPr>
        <w:ind w:left="3628" w:hanging="695"/>
      </w:pPr>
      <w:rPr>
        <w:rFonts w:hint="default"/>
        <w:lang w:val="en-US" w:eastAsia="en-US" w:bidi="ar-SA"/>
      </w:rPr>
    </w:lvl>
    <w:lvl w:ilvl="4" w:tplc="6380AC14">
      <w:numFmt w:val="bullet"/>
      <w:lvlText w:val="•"/>
      <w:lvlJc w:val="left"/>
      <w:pPr>
        <w:ind w:left="4524" w:hanging="695"/>
      </w:pPr>
      <w:rPr>
        <w:rFonts w:hint="default"/>
        <w:lang w:val="en-US" w:eastAsia="en-US" w:bidi="ar-SA"/>
      </w:rPr>
    </w:lvl>
    <w:lvl w:ilvl="5" w:tplc="03B45C32">
      <w:numFmt w:val="bullet"/>
      <w:lvlText w:val="•"/>
      <w:lvlJc w:val="left"/>
      <w:pPr>
        <w:ind w:left="5420" w:hanging="695"/>
      </w:pPr>
      <w:rPr>
        <w:rFonts w:hint="default"/>
        <w:lang w:val="en-US" w:eastAsia="en-US" w:bidi="ar-SA"/>
      </w:rPr>
    </w:lvl>
    <w:lvl w:ilvl="6" w:tplc="4578793C">
      <w:numFmt w:val="bullet"/>
      <w:lvlText w:val="•"/>
      <w:lvlJc w:val="left"/>
      <w:pPr>
        <w:ind w:left="6316" w:hanging="695"/>
      </w:pPr>
      <w:rPr>
        <w:rFonts w:hint="default"/>
        <w:lang w:val="en-US" w:eastAsia="en-US" w:bidi="ar-SA"/>
      </w:rPr>
    </w:lvl>
    <w:lvl w:ilvl="7" w:tplc="5B9E12FE">
      <w:numFmt w:val="bullet"/>
      <w:lvlText w:val="•"/>
      <w:lvlJc w:val="left"/>
      <w:pPr>
        <w:ind w:left="7212" w:hanging="695"/>
      </w:pPr>
      <w:rPr>
        <w:rFonts w:hint="default"/>
        <w:lang w:val="en-US" w:eastAsia="en-US" w:bidi="ar-SA"/>
      </w:rPr>
    </w:lvl>
    <w:lvl w:ilvl="8" w:tplc="1AD0F240">
      <w:numFmt w:val="bullet"/>
      <w:lvlText w:val="•"/>
      <w:lvlJc w:val="left"/>
      <w:pPr>
        <w:ind w:left="8108" w:hanging="695"/>
      </w:pPr>
      <w:rPr>
        <w:rFonts w:hint="default"/>
        <w:lang w:val="en-US" w:eastAsia="en-US" w:bidi="ar-SA"/>
      </w:rPr>
    </w:lvl>
  </w:abstractNum>
  <w:abstractNum w:abstractNumId="26">
    <w:nsid w:val="52BB0CBB"/>
    <w:multiLevelType w:val="hybridMultilevel"/>
    <w:tmpl w:val="2EA83076"/>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7">
    <w:nsid w:val="5C4330B3"/>
    <w:multiLevelType w:val="hybridMultilevel"/>
    <w:tmpl w:val="D138E1C2"/>
    <w:lvl w:ilvl="0" w:tplc="41B2B546">
      <w:start w:val="1"/>
      <w:numFmt w:val="decimal"/>
      <w:lvlText w:val="%1"/>
      <w:lvlJc w:val="left"/>
      <w:pPr>
        <w:ind w:left="939" w:hanging="711"/>
      </w:pPr>
      <w:rPr>
        <w:rFonts w:hint="default"/>
        <w:lang w:val="en-US" w:eastAsia="en-US" w:bidi="ar-SA"/>
      </w:rPr>
    </w:lvl>
    <w:lvl w:ilvl="1" w:tplc="5CF2173C">
      <w:start w:val="1"/>
      <w:numFmt w:val="decimal"/>
      <w:lvlText w:val="1.%2"/>
      <w:lvlJc w:val="left"/>
      <w:pPr>
        <w:tabs>
          <w:tab w:val="num" w:pos="786"/>
        </w:tabs>
      </w:pPr>
      <w:rPr>
        <w:rFonts w:hint="default"/>
        <w:b/>
        <w:color w:val="auto"/>
      </w:rPr>
    </w:lvl>
    <w:lvl w:ilvl="2" w:tplc="E5D0DA36">
      <w:start w:val="1"/>
      <w:numFmt w:val="decimal"/>
      <w:lvlText w:val="1.9.%3"/>
      <w:lvlJc w:val="left"/>
      <w:pPr>
        <w:tabs>
          <w:tab w:val="num" w:pos="360"/>
        </w:tabs>
      </w:pPr>
      <w:rPr>
        <w:rFonts w:hint="default"/>
      </w:rPr>
    </w:lvl>
    <w:lvl w:ilvl="3" w:tplc="6982FB02">
      <w:start w:val="1"/>
      <w:numFmt w:val="lowerLetter"/>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3C700EA0">
      <w:numFmt w:val="bullet"/>
      <w:lvlText w:val="•"/>
      <w:lvlJc w:val="left"/>
      <w:pPr>
        <w:ind w:left="4406" w:hanging="720"/>
      </w:pPr>
      <w:rPr>
        <w:rFonts w:hint="default"/>
        <w:lang w:val="en-US" w:eastAsia="en-US" w:bidi="ar-SA"/>
      </w:rPr>
    </w:lvl>
    <w:lvl w:ilvl="5" w:tplc="5C8A8D1C">
      <w:numFmt w:val="bullet"/>
      <w:lvlText w:val="•"/>
      <w:lvlJc w:val="left"/>
      <w:pPr>
        <w:ind w:left="5322" w:hanging="720"/>
      </w:pPr>
      <w:rPr>
        <w:rFonts w:hint="default"/>
        <w:lang w:val="en-US" w:eastAsia="en-US" w:bidi="ar-SA"/>
      </w:rPr>
    </w:lvl>
    <w:lvl w:ilvl="6" w:tplc="E84AF974">
      <w:numFmt w:val="bullet"/>
      <w:lvlText w:val="•"/>
      <w:lvlJc w:val="left"/>
      <w:pPr>
        <w:ind w:left="6237" w:hanging="720"/>
      </w:pPr>
      <w:rPr>
        <w:rFonts w:hint="default"/>
        <w:lang w:val="en-US" w:eastAsia="en-US" w:bidi="ar-SA"/>
      </w:rPr>
    </w:lvl>
    <w:lvl w:ilvl="7" w:tplc="A152483E">
      <w:numFmt w:val="bullet"/>
      <w:lvlText w:val="•"/>
      <w:lvlJc w:val="left"/>
      <w:pPr>
        <w:ind w:left="7153" w:hanging="720"/>
      </w:pPr>
      <w:rPr>
        <w:rFonts w:hint="default"/>
        <w:lang w:val="en-US" w:eastAsia="en-US" w:bidi="ar-SA"/>
      </w:rPr>
    </w:lvl>
    <w:lvl w:ilvl="8" w:tplc="EDE06CE0">
      <w:numFmt w:val="bullet"/>
      <w:lvlText w:val="•"/>
      <w:lvlJc w:val="left"/>
      <w:pPr>
        <w:ind w:left="8068" w:hanging="720"/>
      </w:pPr>
      <w:rPr>
        <w:rFonts w:hint="default"/>
        <w:lang w:val="en-US" w:eastAsia="en-US" w:bidi="ar-SA"/>
      </w:rPr>
    </w:lvl>
  </w:abstractNum>
  <w:abstractNum w:abstractNumId="28">
    <w:nsid w:val="5CF30E20"/>
    <w:multiLevelType w:val="hybridMultilevel"/>
    <w:tmpl w:val="D9ECE52E"/>
    <w:lvl w:ilvl="0" w:tplc="9A02EACE">
      <w:start w:val="1"/>
      <w:numFmt w:val="decimal"/>
      <w:lvlText w:val="1.10.%1"/>
      <w:lvlJc w:val="left"/>
      <w:pPr>
        <w:tabs>
          <w:tab w:val="num" w:pos="1308"/>
        </w:tabs>
        <w:ind w:left="948"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87BBD"/>
    <w:multiLevelType w:val="multilevel"/>
    <w:tmpl w:val="85C66272"/>
    <w:lvl w:ilvl="0">
      <w:start w:val="1"/>
      <w:numFmt w:val="decimal"/>
      <w:lvlText w:val="%1"/>
      <w:lvlJc w:val="left"/>
      <w:pPr>
        <w:ind w:left="600" w:hanging="600"/>
      </w:pPr>
      <w:rPr>
        <w:rFonts w:hint="default"/>
        <w:b/>
        <w:color w:val="FF0000"/>
      </w:rPr>
    </w:lvl>
    <w:lvl w:ilvl="1">
      <w:start w:val="25"/>
      <w:numFmt w:val="decimal"/>
      <w:lvlText w:val="%1.%2"/>
      <w:lvlJc w:val="left"/>
      <w:pPr>
        <w:ind w:left="1050" w:hanging="600"/>
      </w:pPr>
      <w:rPr>
        <w:rFonts w:hint="default"/>
        <w:b/>
        <w:color w:val="FF0000"/>
      </w:rPr>
    </w:lvl>
    <w:lvl w:ilvl="2">
      <w:start w:val="1"/>
      <w:numFmt w:val="decimal"/>
      <w:lvlText w:val="%1.%2.%3"/>
      <w:lvlJc w:val="left"/>
      <w:pPr>
        <w:ind w:left="1620" w:hanging="720"/>
      </w:pPr>
      <w:rPr>
        <w:rFonts w:hint="default"/>
        <w:b/>
        <w:color w:val="FF0000"/>
      </w:rPr>
    </w:lvl>
    <w:lvl w:ilvl="3">
      <w:start w:val="1"/>
      <w:numFmt w:val="decimal"/>
      <w:lvlText w:val="%1.%2.%3.%4"/>
      <w:lvlJc w:val="left"/>
      <w:pPr>
        <w:ind w:left="2070" w:hanging="720"/>
      </w:pPr>
      <w:rPr>
        <w:rFonts w:hint="default"/>
        <w:b/>
        <w:color w:val="FF0000"/>
      </w:rPr>
    </w:lvl>
    <w:lvl w:ilvl="4">
      <w:start w:val="1"/>
      <w:numFmt w:val="decimal"/>
      <w:lvlText w:val="%1.%2.%3.%4.%5"/>
      <w:lvlJc w:val="left"/>
      <w:pPr>
        <w:ind w:left="2880" w:hanging="1080"/>
      </w:pPr>
      <w:rPr>
        <w:rFonts w:hint="default"/>
        <w:b/>
        <w:color w:val="FF0000"/>
      </w:rPr>
    </w:lvl>
    <w:lvl w:ilvl="5">
      <w:start w:val="1"/>
      <w:numFmt w:val="decimal"/>
      <w:lvlText w:val="%1.%2.%3.%4.%5.%6"/>
      <w:lvlJc w:val="left"/>
      <w:pPr>
        <w:ind w:left="3330" w:hanging="1080"/>
      </w:pPr>
      <w:rPr>
        <w:rFonts w:hint="default"/>
        <w:b/>
        <w:color w:val="FF0000"/>
      </w:rPr>
    </w:lvl>
    <w:lvl w:ilvl="6">
      <w:start w:val="1"/>
      <w:numFmt w:val="decimal"/>
      <w:lvlText w:val="%1.%2.%3.%4.%5.%6.%7"/>
      <w:lvlJc w:val="left"/>
      <w:pPr>
        <w:ind w:left="4140" w:hanging="1440"/>
      </w:pPr>
      <w:rPr>
        <w:rFonts w:hint="default"/>
        <w:b/>
        <w:color w:val="FF0000"/>
      </w:rPr>
    </w:lvl>
    <w:lvl w:ilvl="7">
      <w:start w:val="1"/>
      <w:numFmt w:val="decimal"/>
      <w:lvlText w:val="%1.%2.%3.%4.%5.%6.%7.%8"/>
      <w:lvlJc w:val="left"/>
      <w:pPr>
        <w:ind w:left="4590" w:hanging="1440"/>
      </w:pPr>
      <w:rPr>
        <w:rFonts w:hint="default"/>
        <w:b/>
        <w:color w:val="FF0000"/>
      </w:rPr>
    </w:lvl>
    <w:lvl w:ilvl="8">
      <w:start w:val="1"/>
      <w:numFmt w:val="decimal"/>
      <w:lvlText w:val="%1.%2.%3.%4.%5.%6.%7.%8.%9"/>
      <w:lvlJc w:val="left"/>
      <w:pPr>
        <w:ind w:left="5040" w:hanging="1440"/>
      </w:pPr>
      <w:rPr>
        <w:rFonts w:hint="default"/>
        <w:b/>
        <w:color w:val="FF0000"/>
      </w:rPr>
    </w:lvl>
  </w:abstractNum>
  <w:abstractNum w:abstractNumId="30">
    <w:nsid w:val="609628A9"/>
    <w:multiLevelType w:val="hybridMultilevel"/>
    <w:tmpl w:val="4538F9DE"/>
    <w:lvl w:ilvl="0" w:tplc="7D86EDE4">
      <w:start w:val="1"/>
      <w:numFmt w:val="decimal"/>
      <w:lvlText w:val="%1"/>
      <w:lvlJc w:val="left"/>
      <w:pPr>
        <w:ind w:left="939" w:hanging="720"/>
      </w:pPr>
      <w:rPr>
        <w:rFonts w:hint="default"/>
        <w:lang w:val="en-US" w:eastAsia="en-US" w:bidi="ar-SA"/>
      </w:rPr>
    </w:lvl>
    <w:lvl w:ilvl="1" w:tplc="F9F49DEA">
      <w:numFmt w:val="none"/>
      <w:lvlText w:val=""/>
      <w:lvlJc w:val="left"/>
      <w:pPr>
        <w:tabs>
          <w:tab w:val="num" w:pos="360"/>
        </w:tabs>
      </w:pPr>
    </w:lvl>
    <w:lvl w:ilvl="2" w:tplc="8192257E">
      <w:numFmt w:val="none"/>
      <w:lvlText w:val=""/>
      <w:lvlJc w:val="left"/>
      <w:pPr>
        <w:tabs>
          <w:tab w:val="num" w:pos="360"/>
        </w:tabs>
      </w:pPr>
    </w:lvl>
    <w:lvl w:ilvl="3" w:tplc="C096D9DA">
      <w:start w:val="1"/>
      <w:numFmt w:val="lowerRoman"/>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236A052E">
      <w:numFmt w:val="bullet"/>
      <w:lvlText w:val="•"/>
      <w:lvlJc w:val="left"/>
      <w:pPr>
        <w:ind w:left="4406" w:hanging="720"/>
      </w:pPr>
      <w:rPr>
        <w:rFonts w:hint="default"/>
        <w:lang w:val="en-US" w:eastAsia="en-US" w:bidi="ar-SA"/>
      </w:rPr>
    </w:lvl>
    <w:lvl w:ilvl="5" w:tplc="0CEAB3DA">
      <w:numFmt w:val="bullet"/>
      <w:lvlText w:val="•"/>
      <w:lvlJc w:val="left"/>
      <w:pPr>
        <w:ind w:left="5322" w:hanging="720"/>
      </w:pPr>
      <w:rPr>
        <w:rFonts w:hint="default"/>
        <w:lang w:val="en-US" w:eastAsia="en-US" w:bidi="ar-SA"/>
      </w:rPr>
    </w:lvl>
    <w:lvl w:ilvl="6" w:tplc="4D7C06C6">
      <w:numFmt w:val="bullet"/>
      <w:lvlText w:val="•"/>
      <w:lvlJc w:val="left"/>
      <w:pPr>
        <w:ind w:left="6237" w:hanging="720"/>
      </w:pPr>
      <w:rPr>
        <w:rFonts w:hint="default"/>
        <w:lang w:val="en-US" w:eastAsia="en-US" w:bidi="ar-SA"/>
      </w:rPr>
    </w:lvl>
    <w:lvl w:ilvl="7" w:tplc="1C8EDCEE">
      <w:numFmt w:val="bullet"/>
      <w:lvlText w:val="•"/>
      <w:lvlJc w:val="left"/>
      <w:pPr>
        <w:ind w:left="7153" w:hanging="720"/>
      </w:pPr>
      <w:rPr>
        <w:rFonts w:hint="default"/>
        <w:lang w:val="en-US" w:eastAsia="en-US" w:bidi="ar-SA"/>
      </w:rPr>
    </w:lvl>
    <w:lvl w:ilvl="8" w:tplc="3B00DAD0">
      <w:numFmt w:val="bullet"/>
      <w:lvlText w:val="•"/>
      <w:lvlJc w:val="left"/>
      <w:pPr>
        <w:ind w:left="8068" w:hanging="720"/>
      </w:pPr>
      <w:rPr>
        <w:rFonts w:hint="default"/>
        <w:lang w:val="en-US" w:eastAsia="en-US" w:bidi="ar-SA"/>
      </w:rPr>
    </w:lvl>
  </w:abstractNum>
  <w:abstractNum w:abstractNumId="31">
    <w:nsid w:val="69430870"/>
    <w:multiLevelType w:val="hybridMultilevel"/>
    <w:tmpl w:val="528EA292"/>
    <w:lvl w:ilvl="0" w:tplc="6AD299A4">
      <w:start w:val="1"/>
      <w:numFmt w:val="decimal"/>
      <w:lvlText w:val="%1."/>
      <w:lvlJc w:val="left"/>
      <w:pPr>
        <w:ind w:left="1308" w:hanging="360"/>
      </w:pPr>
      <w:rPr>
        <w:rFonts w:hint="default"/>
        <w:color w:val="auto"/>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2">
    <w:nsid w:val="6AC60021"/>
    <w:multiLevelType w:val="multilevel"/>
    <w:tmpl w:val="65AA8252"/>
    <w:lvl w:ilvl="0">
      <w:start w:val="1"/>
      <w:numFmt w:val="decimal"/>
      <w:lvlText w:val="%1"/>
      <w:lvlJc w:val="left"/>
      <w:pPr>
        <w:ind w:left="555" w:hanging="555"/>
      </w:pPr>
      <w:rPr>
        <w:rFonts w:hint="default"/>
        <w:b w:val="0"/>
      </w:rPr>
    </w:lvl>
    <w:lvl w:ilvl="1">
      <w:start w:val="11"/>
      <w:numFmt w:val="decimal"/>
      <w:lvlText w:val="%1.%2"/>
      <w:lvlJc w:val="left"/>
      <w:pPr>
        <w:ind w:left="1029" w:hanging="555"/>
      </w:pPr>
      <w:rPr>
        <w:rFonts w:hint="default"/>
        <w:b w:val="0"/>
      </w:rPr>
    </w:lvl>
    <w:lvl w:ilvl="2">
      <w:start w:val="2"/>
      <w:numFmt w:val="decimal"/>
      <w:lvlText w:val="%1.%2.%3"/>
      <w:lvlJc w:val="left"/>
      <w:pPr>
        <w:ind w:left="1668" w:hanging="720"/>
      </w:pPr>
      <w:rPr>
        <w:rFonts w:hint="default"/>
        <w:b w:val="0"/>
      </w:rPr>
    </w:lvl>
    <w:lvl w:ilvl="3">
      <w:start w:val="1"/>
      <w:numFmt w:val="decimal"/>
      <w:lvlText w:val="%1.%2.%3.%4"/>
      <w:lvlJc w:val="left"/>
      <w:pPr>
        <w:ind w:left="2142" w:hanging="720"/>
      </w:pPr>
      <w:rPr>
        <w:rFonts w:hint="default"/>
        <w:b w:val="0"/>
      </w:rPr>
    </w:lvl>
    <w:lvl w:ilvl="4">
      <w:start w:val="1"/>
      <w:numFmt w:val="decimal"/>
      <w:lvlText w:val="%1.%2.%3.%4.%5"/>
      <w:lvlJc w:val="left"/>
      <w:pPr>
        <w:ind w:left="2976" w:hanging="1080"/>
      </w:pPr>
      <w:rPr>
        <w:rFonts w:hint="default"/>
        <w:b w:val="0"/>
      </w:rPr>
    </w:lvl>
    <w:lvl w:ilvl="5">
      <w:start w:val="1"/>
      <w:numFmt w:val="decimal"/>
      <w:lvlText w:val="%1.%2.%3.%4.%5.%6"/>
      <w:lvlJc w:val="left"/>
      <w:pPr>
        <w:ind w:left="3450" w:hanging="1080"/>
      </w:pPr>
      <w:rPr>
        <w:rFonts w:hint="default"/>
        <w:b w:val="0"/>
      </w:rPr>
    </w:lvl>
    <w:lvl w:ilvl="6">
      <w:start w:val="1"/>
      <w:numFmt w:val="decimal"/>
      <w:lvlText w:val="%1.%2.%3.%4.%5.%6.%7"/>
      <w:lvlJc w:val="left"/>
      <w:pPr>
        <w:ind w:left="4284" w:hanging="1440"/>
      </w:pPr>
      <w:rPr>
        <w:rFonts w:hint="default"/>
        <w:b w:val="0"/>
      </w:rPr>
    </w:lvl>
    <w:lvl w:ilvl="7">
      <w:start w:val="1"/>
      <w:numFmt w:val="decimal"/>
      <w:lvlText w:val="%1.%2.%3.%4.%5.%6.%7.%8"/>
      <w:lvlJc w:val="left"/>
      <w:pPr>
        <w:ind w:left="4758" w:hanging="1440"/>
      </w:pPr>
      <w:rPr>
        <w:rFonts w:hint="default"/>
        <w:b w:val="0"/>
      </w:rPr>
    </w:lvl>
    <w:lvl w:ilvl="8">
      <w:start w:val="1"/>
      <w:numFmt w:val="decimal"/>
      <w:lvlText w:val="%1.%2.%3.%4.%5.%6.%7.%8.%9"/>
      <w:lvlJc w:val="left"/>
      <w:pPr>
        <w:ind w:left="5232" w:hanging="1440"/>
      </w:pPr>
      <w:rPr>
        <w:rFonts w:hint="default"/>
        <w:b w:val="0"/>
      </w:rPr>
    </w:lvl>
  </w:abstractNum>
  <w:abstractNum w:abstractNumId="33">
    <w:nsid w:val="6B197158"/>
    <w:multiLevelType w:val="hybridMultilevel"/>
    <w:tmpl w:val="0A326168"/>
    <w:lvl w:ilvl="0" w:tplc="69E63EE8">
      <w:start w:val="1"/>
      <w:numFmt w:val="decimal"/>
      <w:lvlText w:val="4.5.%1"/>
      <w:lvlJc w:val="left"/>
      <w:pPr>
        <w:ind w:left="18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3120A6"/>
    <w:multiLevelType w:val="multilevel"/>
    <w:tmpl w:val="4D6A5D32"/>
    <w:lvl w:ilvl="0">
      <w:start w:val="1"/>
      <w:numFmt w:val="decimal"/>
      <w:lvlText w:val="%1"/>
      <w:lvlJc w:val="left"/>
      <w:pPr>
        <w:ind w:left="570" w:hanging="570"/>
      </w:pPr>
      <w:rPr>
        <w:rFonts w:hint="default"/>
      </w:rPr>
    </w:lvl>
    <w:lvl w:ilvl="1">
      <w:start w:val="1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EF6171C"/>
    <w:multiLevelType w:val="hybridMultilevel"/>
    <w:tmpl w:val="F26816D4"/>
    <w:lvl w:ilvl="0" w:tplc="3F1C7E1C">
      <w:start w:val="4"/>
      <w:numFmt w:val="decimal"/>
      <w:lvlText w:val="%1"/>
      <w:lvlJc w:val="left"/>
      <w:pPr>
        <w:ind w:left="948" w:hanging="720"/>
      </w:pPr>
      <w:rPr>
        <w:rFonts w:hint="default"/>
        <w:lang w:val="en-US" w:eastAsia="en-US" w:bidi="ar-SA"/>
      </w:rPr>
    </w:lvl>
    <w:lvl w:ilvl="1" w:tplc="904068B4">
      <w:numFmt w:val="none"/>
      <w:lvlText w:val=""/>
      <w:lvlJc w:val="left"/>
      <w:pPr>
        <w:tabs>
          <w:tab w:val="num" w:pos="360"/>
        </w:tabs>
      </w:pPr>
    </w:lvl>
    <w:lvl w:ilvl="2" w:tplc="412CBFE4">
      <w:numFmt w:val="none"/>
      <w:lvlText w:val=""/>
      <w:lvlJc w:val="left"/>
      <w:pPr>
        <w:tabs>
          <w:tab w:val="num" w:pos="360"/>
        </w:tabs>
      </w:pPr>
    </w:lvl>
    <w:lvl w:ilvl="3" w:tplc="2AFA27BC">
      <w:start w:val="1"/>
      <w:numFmt w:val="lowerLetter"/>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C39A60C2">
      <w:numFmt w:val="bullet"/>
      <w:lvlText w:val="•"/>
      <w:lvlJc w:val="left"/>
      <w:pPr>
        <w:ind w:left="3720" w:hanging="720"/>
      </w:pPr>
      <w:rPr>
        <w:rFonts w:hint="default"/>
        <w:lang w:val="en-US" w:eastAsia="en-US" w:bidi="ar-SA"/>
      </w:rPr>
    </w:lvl>
    <w:lvl w:ilvl="5" w:tplc="867CA9C0">
      <w:numFmt w:val="bullet"/>
      <w:lvlText w:val="•"/>
      <w:lvlJc w:val="left"/>
      <w:pPr>
        <w:ind w:left="4750" w:hanging="720"/>
      </w:pPr>
      <w:rPr>
        <w:rFonts w:hint="default"/>
        <w:lang w:val="en-US" w:eastAsia="en-US" w:bidi="ar-SA"/>
      </w:rPr>
    </w:lvl>
    <w:lvl w:ilvl="6" w:tplc="9EAA706A">
      <w:numFmt w:val="bullet"/>
      <w:lvlText w:val="•"/>
      <w:lvlJc w:val="left"/>
      <w:pPr>
        <w:ind w:left="5780" w:hanging="720"/>
      </w:pPr>
      <w:rPr>
        <w:rFonts w:hint="default"/>
        <w:lang w:val="en-US" w:eastAsia="en-US" w:bidi="ar-SA"/>
      </w:rPr>
    </w:lvl>
    <w:lvl w:ilvl="7" w:tplc="1562D356">
      <w:numFmt w:val="bullet"/>
      <w:lvlText w:val="•"/>
      <w:lvlJc w:val="left"/>
      <w:pPr>
        <w:ind w:left="6810" w:hanging="720"/>
      </w:pPr>
      <w:rPr>
        <w:rFonts w:hint="default"/>
        <w:lang w:val="en-US" w:eastAsia="en-US" w:bidi="ar-SA"/>
      </w:rPr>
    </w:lvl>
    <w:lvl w:ilvl="8" w:tplc="491E9026">
      <w:numFmt w:val="bullet"/>
      <w:lvlText w:val="•"/>
      <w:lvlJc w:val="left"/>
      <w:pPr>
        <w:ind w:left="7840" w:hanging="720"/>
      </w:pPr>
      <w:rPr>
        <w:rFonts w:hint="default"/>
        <w:lang w:val="en-US" w:eastAsia="en-US" w:bidi="ar-SA"/>
      </w:rPr>
    </w:lvl>
  </w:abstractNum>
  <w:abstractNum w:abstractNumId="36">
    <w:nsid w:val="70BA602D"/>
    <w:multiLevelType w:val="hybridMultilevel"/>
    <w:tmpl w:val="7882AB08"/>
    <w:lvl w:ilvl="0" w:tplc="59E4FC7A">
      <w:start w:val="1"/>
      <w:numFmt w:val="decimal"/>
      <w:lvlText w:val="1.27.%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33C071C"/>
    <w:multiLevelType w:val="hybridMultilevel"/>
    <w:tmpl w:val="DBACEF96"/>
    <w:lvl w:ilvl="0" w:tplc="2BC22296">
      <w:start w:val="1"/>
      <w:numFmt w:val="lowerRoman"/>
      <w:lvlText w:val="(%1)"/>
      <w:lvlJc w:val="left"/>
      <w:pPr>
        <w:ind w:left="1668" w:hanging="720"/>
      </w:pPr>
      <w:rPr>
        <w:rFonts w:ascii="Times New Roman" w:eastAsia="Times New Roman" w:hAnsi="Times New Roman" w:cs="Times New Roman" w:hint="default"/>
        <w:b/>
        <w:bCs/>
        <w:w w:val="99"/>
        <w:sz w:val="26"/>
        <w:szCs w:val="26"/>
        <w:lang w:val="en-US" w:eastAsia="en-US" w:bidi="ar-SA"/>
      </w:rPr>
    </w:lvl>
    <w:lvl w:ilvl="1" w:tplc="1782330C">
      <w:numFmt w:val="bullet"/>
      <w:lvlText w:val="•"/>
      <w:lvlJc w:val="left"/>
      <w:pPr>
        <w:ind w:left="2484" w:hanging="720"/>
      </w:pPr>
      <w:rPr>
        <w:rFonts w:hint="default"/>
        <w:lang w:val="en-US" w:eastAsia="en-US" w:bidi="ar-SA"/>
      </w:rPr>
    </w:lvl>
    <w:lvl w:ilvl="2" w:tplc="A9CC8B62">
      <w:numFmt w:val="bullet"/>
      <w:lvlText w:val="•"/>
      <w:lvlJc w:val="left"/>
      <w:pPr>
        <w:ind w:left="3308" w:hanging="720"/>
      </w:pPr>
      <w:rPr>
        <w:rFonts w:hint="default"/>
        <w:lang w:val="en-US" w:eastAsia="en-US" w:bidi="ar-SA"/>
      </w:rPr>
    </w:lvl>
    <w:lvl w:ilvl="3" w:tplc="B91052C2">
      <w:numFmt w:val="bullet"/>
      <w:lvlText w:val="•"/>
      <w:lvlJc w:val="left"/>
      <w:pPr>
        <w:ind w:left="4132" w:hanging="720"/>
      </w:pPr>
      <w:rPr>
        <w:rFonts w:hint="default"/>
        <w:lang w:val="en-US" w:eastAsia="en-US" w:bidi="ar-SA"/>
      </w:rPr>
    </w:lvl>
    <w:lvl w:ilvl="4" w:tplc="4406E9DA">
      <w:numFmt w:val="bullet"/>
      <w:lvlText w:val="•"/>
      <w:lvlJc w:val="left"/>
      <w:pPr>
        <w:ind w:left="4956" w:hanging="720"/>
      </w:pPr>
      <w:rPr>
        <w:rFonts w:hint="default"/>
        <w:lang w:val="en-US" w:eastAsia="en-US" w:bidi="ar-SA"/>
      </w:rPr>
    </w:lvl>
    <w:lvl w:ilvl="5" w:tplc="E35E0D02">
      <w:numFmt w:val="bullet"/>
      <w:lvlText w:val="•"/>
      <w:lvlJc w:val="left"/>
      <w:pPr>
        <w:ind w:left="5780" w:hanging="720"/>
      </w:pPr>
      <w:rPr>
        <w:rFonts w:hint="default"/>
        <w:lang w:val="en-US" w:eastAsia="en-US" w:bidi="ar-SA"/>
      </w:rPr>
    </w:lvl>
    <w:lvl w:ilvl="6" w:tplc="828829CA">
      <w:numFmt w:val="bullet"/>
      <w:lvlText w:val="•"/>
      <w:lvlJc w:val="left"/>
      <w:pPr>
        <w:ind w:left="6604" w:hanging="720"/>
      </w:pPr>
      <w:rPr>
        <w:rFonts w:hint="default"/>
        <w:lang w:val="en-US" w:eastAsia="en-US" w:bidi="ar-SA"/>
      </w:rPr>
    </w:lvl>
    <w:lvl w:ilvl="7" w:tplc="B658E882">
      <w:numFmt w:val="bullet"/>
      <w:lvlText w:val="•"/>
      <w:lvlJc w:val="left"/>
      <w:pPr>
        <w:ind w:left="7428" w:hanging="720"/>
      </w:pPr>
      <w:rPr>
        <w:rFonts w:hint="default"/>
        <w:lang w:val="en-US" w:eastAsia="en-US" w:bidi="ar-SA"/>
      </w:rPr>
    </w:lvl>
    <w:lvl w:ilvl="8" w:tplc="52B2C634">
      <w:numFmt w:val="bullet"/>
      <w:lvlText w:val="•"/>
      <w:lvlJc w:val="left"/>
      <w:pPr>
        <w:ind w:left="8252" w:hanging="720"/>
      </w:pPr>
      <w:rPr>
        <w:rFonts w:hint="default"/>
        <w:lang w:val="en-US" w:eastAsia="en-US" w:bidi="ar-SA"/>
      </w:rPr>
    </w:lvl>
  </w:abstractNum>
  <w:abstractNum w:abstractNumId="38">
    <w:nsid w:val="750C3076"/>
    <w:multiLevelType w:val="hybridMultilevel"/>
    <w:tmpl w:val="AC3E6E9C"/>
    <w:lvl w:ilvl="0" w:tplc="F54AC9E0">
      <w:start w:val="1"/>
      <w:numFmt w:val="lowerLetter"/>
      <w:lvlText w:val="(%1)"/>
      <w:lvlJc w:val="left"/>
      <w:pPr>
        <w:ind w:left="1505" w:hanging="677"/>
      </w:pPr>
      <w:rPr>
        <w:rFonts w:ascii="Times New Roman" w:eastAsia="Times New Roman" w:hAnsi="Times New Roman" w:cs="Times New Roman" w:hint="default"/>
        <w:spacing w:val="0"/>
        <w:w w:val="102"/>
        <w:sz w:val="22"/>
        <w:szCs w:val="22"/>
        <w:lang w:val="en-US" w:eastAsia="en-US" w:bidi="ar-SA"/>
      </w:rPr>
    </w:lvl>
    <w:lvl w:ilvl="1" w:tplc="2956500E">
      <w:numFmt w:val="bullet"/>
      <w:lvlText w:val="•"/>
      <w:lvlJc w:val="left"/>
      <w:pPr>
        <w:ind w:left="2234" w:hanging="677"/>
      </w:pPr>
      <w:rPr>
        <w:rFonts w:hint="default"/>
        <w:lang w:val="en-US" w:eastAsia="en-US" w:bidi="ar-SA"/>
      </w:rPr>
    </w:lvl>
    <w:lvl w:ilvl="2" w:tplc="B322D522">
      <w:numFmt w:val="bullet"/>
      <w:lvlText w:val="•"/>
      <w:lvlJc w:val="left"/>
      <w:pPr>
        <w:ind w:left="2968" w:hanging="677"/>
      </w:pPr>
      <w:rPr>
        <w:rFonts w:hint="default"/>
        <w:lang w:val="en-US" w:eastAsia="en-US" w:bidi="ar-SA"/>
      </w:rPr>
    </w:lvl>
    <w:lvl w:ilvl="3" w:tplc="09486D94">
      <w:numFmt w:val="bullet"/>
      <w:lvlText w:val="•"/>
      <w:lvlJc w:val="left"/>
      <w:pPr>
        <w:ind w:left="3702" w:hanging="677"/>
      </w:pPr>
      <w:rPr>
        <w:rFonts w:hint="default"/>
        <w:lang w:val="en-US" w:eastAsia="en-US" w:bidi="ar-SA"/>
      </w:rPr>
    </w:lvl>
    <w:lvl w:ilvl="4" w:tplc="59D01940">
      <w:numFmt w:val="bullet"/>
      <w:lvlText w:val="•"/>
      <w:lvlJc w:val="left"/>
      <w:pPr>
        <w:ind w:left="4436" w:hanging="677"/>
      </w:pPr>
      <w:rPr>
        <w:rFonts w:hint="default"/>
        <w:lang w:val="en-US" w:eastAsia="en-US" w:bidi="ar-SA"/>
      </w:rPr>
    </w:lvl>
    <w:lvl w:ilvl="5" w:tplc="2D70A1BA">
      <w:numFmt w:val="bullet"/>
      <w:lvlText w:val="•"/>
      <w:lvlJc w:val="left"/>
      <w:pPr>
        <w:ind w:left="5170" w:hanging="677"/>
      </w:pPr>
      <w:rPr>
        <w:rFonts w:hint="default"/>
        <w:lang w:val="en-US" w:eastAsia="en-US" w:bidi="ar-SA"/>
      </w:rPr>
    </w:lvl>
    <w:lvl w:ilvl="6" w:tplc="D85E2BD6">
      <w:numFmt w:val="bullet"/>
      <w:lvlText w:val="•"/>
      <w:lvlJc w:val="left"/>
      <w:pPr>
        <w:ind w:left="5904" w:hanging="677"/>
      </w:pPr>
      <w:rPr>
        <w:rFonts w:hint="default"/>
        <w:lang w:val="en-US" w:eastAsia="en-US" w:bidi="ar-SA"/>
      </w:rPr>
    </w:lvl>
    <w:lvl w:ilvl="7" w:tplc="2E109804">
      <w:numFmt w:val="bullet"/>
      <w:lvlText w:val="•"/>
      <w:lvlJc w:val="left"/>
      <w:pPr>
        <w:ind w:left="6638" w:hanging="677"/>
      </w:pPr>
      <w:rPr>
        <w:rFonts w:hint="default"/>
        <w:lang w:val="en-US" w:eastAsia="en-US" w:bidi="ar-SA"/>
      </w:rPr>
    </w:lvl>
    <w:lvl w:ilvl="8" w:tplc="49BAB8D6">
      <w:numFmt w:val="bullet"/>
      <w:lvlText w:val="•"/>
      <w:lvlJc w:val="left"/>
      <w:pPr>
        <w:ind w:left="7372" w:hanging="677"/>
      </w:pPr>
      <w:rPr>
        <w:rFonts w:hint="default"/>
        <w:lang w:val="en-US" w:eastAsia="en-US" w:bidi="ar-SA"/>
      </w:rPr>
    </w:lvl>
  </w:abstractNum>
  <w:abstractNum w:abstractNumId="39">
    <w:nsid w:val="78495B27"/>
    <w:multiLevelType w:val="hybridMultilevel"/>
    <w:tmpl w:val="026E93B0"/>
    <w:lvl w:ilvl="0" w:tplc="78967A72">
      <w:start w:val="1"/>
      <w:numFmt w:val="decimal"/>
      <w:lvlText w:val="1.18.%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nsid w:val="7BB52C8B"/>
    <w:multiLevelType w:val="multilevel"/>
    <w:tmpl w:val="80828CDA"/>
    <w:lvl w:ilvl="0">
      <w:start w:val="1"/>
      <w:numFmt w:val="decimal"/>
      <w:lvlText w:val="%1"/>
      <w:lvlJc w:val="left"/>
      <w:pPr>
        <w:ind w:left="600" w:hanging="600"/>
      </w:pPr>
      <w:rPr>
        <w:rFonts w:hint="default"/>
        <w:b/>
        <w:color w:val="FF0000"/>
      </w:rPr>
    </w:lvl>
    <w:lvl w:ilvl="1">
      <w:start w:val="25"/>
      <w:numFmt w:val="decimal"/>
      <w:lvlText w:val="%1.%2"/>
      <w:lvlJc w:val="left"/>
      <w:pPr>
        <w:ind w:left="600" w:hanging="600"/>
      </w:pPr>
      <w:rPr>
        <w:rFonts w:hint="default"/>
        <w:b/>
        <w:color w:val="FF0000"/>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440" w:hanging="1440"/>
      </w:pPr>
      <w:rPr>
        <w:rFonts w:hint="default"/>
        <w:b/>
        <w:color w:val="FF0000"/>
      </w:rPr>
    </w:lvl>
  </w:abstractNum>
  <w:num w:numId="1">
    <w:abstractNumId w:val="22"/>
  </w:num>
  <w:num w:numId="2">
    <w:abstractNumId w:val="2"/>
  </w:num>
  <w:num w:numId="3">
    <w:abstractNumId w:val="11"/>
  </w:num>
  <w:num w:numId="4">
    <w:abstractNumId w:val="12"/>
  </w:num>
  <w:num w:numId="5">
    <w:abstractNumId w:val="27"/>
  </w:num>
  <w:num w:numId="6">
    <w:abstractNumId w:val="30"/>
  </w:num>
  <w:num w:numId="7">
    <w:abstractNumId w:val="18"/>
  </w:num>
  <w:num w:numId="8">
    <w:abstractNumId w:val="3"/>
  </w:num>
  <w:num w:numId="9">
    <w:abstractNumId w:val="17"/>
  </w:num>
  <w:num w:numId="10">
    <w:abstractNumId w:val="21"/>
  </w:num>
  <w:num w:numId="11">
    <w:abstractNumId w:val="28"/>
  </w:num>
  <w:num w:numId="12">
    <w:abstractNumId w:val="39"/>
  </w:num>
  <w:num w:numId="13">
    <w:abstractNumId w:val="19"/>
  </w:num>
  <w:num w:numId="14">
    <w:abstractNumId w:val="36"/>
  </w:num>
  <w:num w:numId="15">
    <w:abstractNumId w:val="33"/>
  </w:num>
  <w:num w:numId="16">
    <w:abstractNumId w:val="9"/>
  </w:num>
  <w:num w:numId="17">
    <w:abstractNumId w:val="4"/>
  </w:num>
  <w:num w:numId="18">
    <w:abstractNumId w:val="5"/>
  </w:num>
  <w:num w:numId="19">
    <w:abstractNumId w:val="6"/>
  </w:num>
  <w:num w:numId="20">
    <w:abstractNumId w:val="23"/>
  </w:num>
  <w:num w:numId="21">
    <w:abstractNumId w:val="35"/>
  </w:num>
  <w:num w:numId="22">
    <w:abstractNumId w:val="14"/>
  </w:num>
  <w:num w:numId="23">
    <w:abstractNumId w:val="25"/>
  </w:num>
  <w:num w:numId="24">
    <w:abstractNumId w:val="10"/>
  </w:num>
  <w:num w:numId="25">
    <w:abstractNumId w:val="37"/>
  </w:num>
  <w:num w:numId="26">
    <w:abstractNumId w:val="16"/>
  </w:num>
  <w:num w:numId="27">
    <w:abstractNumId w:val="7"/>
  </w:num>
  <w:num w:numId="28">
    <w:abstractNumId w:val="20"/>
  </w:num>
  <w:num w:numId="29">
    <w:abstractNumId w:val="15"/>
  </w:num>
  <w:num w:numId="30">
    <w:abstractNumId w:val="8"/>
  </w:num>
  <w:num w:numId="31">
    <w:abstractNumId w:val="26"/>
  </w:num>
  <w:num w:numId="32">
    <w:abstractNumId w:val="13"/>
  </w:num>
  <w:num w:numId="33">
    <w:abstractNumId w:val="38"/>
  </w:num>
  <w:num w:numId="34">
    <w:abstractNumId w:val="24"/>
  </w:num>
  <w:num w:numId="35">
    <w:abstractNumId w:val="34"/>
  </w:num>
  <w:num w:numId="36">
    <w:abstractNumId w:val="32"/>
  </w:num>
  <w:num w:numId="37">
    <w:abstractNumId w:val="1"/>
  </w:num>
  <w:num w:numId="38">
    <w:abstractNumId w:val="31"/>
  </w:num>
  <w:num w:numId="39">
    <w:abstractNumId w:val="0"/>
  </w:num>
  <w:num w:numId="40">
    <w:abstractNumId w:val="29"/>
  </w:num>
  <w:num w:numId="41">
    <w:abstractNumId w:val="4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434F"/>
    <w:rsid w:val="00000ABD"/>
    <w:rsid w:val="00002480"/>
    <w:rsid w:val="00010261"/>
    <w:rsid w:val="000222D0"/>
    <w:rsid w:val="000232B7"/>
    <w:rsid w:val="00025F87"/>
    <w:rsid w:val="00033037"/>
    <w:rsid w:val="000505C8"/>
    <w:rsid w:val="000512E2"/>
    <w:rsid w:val="0005257D"/>
    <w:rsid w:val="000560D5"/>
    <w:rsid w:val="00065208"/>
    <w:rsid w:val="000706A2"/>
    <w:rsid w:val="000814B2"/>
    <w:rsid w:val="00081669"/>
    <w:rsid w:val="0008253C"/>
    <w:rsid w:val="000853BC"/>
    <w:rsid w:val="0009316A"/>
    <w:rsid w:val="000949EE"/>
    <w:rsid w:val="00094CCB"/>
    <w:rsid w:val="00095274"/>
    <w:rsid w:val="000A1C2B"/>
    <w:rsid w:val="000A4C19"/>
    <w:rsid w:val="000A63F4"/>
    <w:rsid w:val="000B0C7B"/>
    <w:rsid w:val="000B110E"/>
    <w:rsid w:val="000B53AE"/>
    <w:rsid w:val="000B7A70"/>
    <w:rsid w:val="000B7C03"/>
    <w:rsid w:val="000C099A"/>
    <w:rsid w:val="000C1A7C"/>
    <w:rsid w:val="000C3283"/>
    <w:rsid w:val="000C470E"/>
    <w:rsid w:val="000D27F2"/>
    <w:rsid w:val="000D3E3B"/>
    <w:rsid w:val="000D6BCE"/>
    <w:rsid w:val="000E4938"/>
    <w:rsid w:val="000E5591"/>
    <w:rsid w:val="000E5AC5"/>
    <w:rsid w:val="000F162D"/>
    <w:rsid w:val="000F3B12"/>
    <w:rsid w:val="000F68BF"/>
    <w:rsid w:val="00101CEF"/>
    <w:rsid w:val="001119C7"/>
    <w:rsid w:val="001157FF"/>
    <w:rsid w:val="0011757D"/>
    <w:rsid w:val="001226D6"/>
    <w:rsid w:val="00137F3C"/>
    <w:rsid w:val="0014201D"/>
    <w:rsid w:val="00142B04"/>
    <w:rsid w:val="001435FB"/>
    <w:rsid w:val="00154108"/>
    <w:rsid w:val="0015630E"/>
    <w:rsid w:val="00162E2B"/>
    <w:rsid w:val="00163048"/>
    <w:rsid w:val="0017007F"/>
    <w:rsid w:val="001738FB"/>
    <w:rsid w:val="00173A93"/>
    <w:rsid w:val="00175631"/>
    <w:rsid w:val="001774F6"/>
    <w:rsid w:val="00181291"/>
    <w:rsid w:val="00184599"/>
    <w:rsid w:val="001A2642"/>
    <w:rsid w:val="001A5F15"/>
    <w:rsid w:val="001A75BF"/>
    <w:rsid w:val="001C7348"/>
    <w:rsid w:val="001D7302"/>
    <w:rsid w:val="001E39D8"/>
    <w:rsid w:val="001E7FCF"/>
    <w:rsid w:val="001F1B0F"/>
    <w:rsid w:val="001F3B39"/>
    <w:rsid w:val="001F5D93"/>
    <w:rsid w:val="001F614F"/>
    <w:rsid w:val="001F65D5"/>
    <w:rsid w:val="001F6668"/>
    <w:rsid w:val="001F6BCD"/>
    <w:rsid w:val="0020155D"/>
    <w:rsid w:val="00202296"/>
    <w:rsid w:val="002043B2"/>
    <w:rsid w:val="00204C5B"/>
    <w:rsid w:val="00205568"/>
    <w:rsid w:val="00206771"/>
    <w:rsid w:val="00215F73"/>
    <w:rsid w:val="00225C7E"/>
    <w:rsid w:val="002350A6"/>
    <w:rsid w:val="00236FB8"/>
    <w:rsid w:val="002441BD"/>
    <w:rsid w:val="00247733"/>
    <w:rsid w:val="00250024"/>
    <w:rsid w:val="00254702"/>
    <w:rsid w:val="00255D88"/>
    <w:rsid w:val="00261C9D"/>
    <w:rsid w:val="002832F9"/>
    <w:rsid w:val="002875FD"/>
    <w:rsid w:val="0029771F"/>
    <w:rsid w:val="002A5038"/>
    <w:rsid w:val="002B3877"/>
    <w:rsid w:val="002B7D00"/>
    <w:rsid w:val="002C4C61"/>
    <w:rsid w:val="002D16DF"/>
    <w:rsid w:val="002D45AC"/>
    <w:rsid w:val="002E7B4C"/>
    <w:rsid w:val="003035E6"/>
    <w:rsid w:val="00305FCE"/>
    <w:rsid w:val="00306160"/>
    <w:rsid w:val="00312040"/>
    <w:rsid w:val="003128CC"/>
    <w:rsid w:val="00315764"/>
    <w:rsid w:val="00320036"/>
    <w:rsid w:val="00320223"/>
    <w:rsid w:val="00322601"/>
    <w:rsid w:val="003252B1"/>
    <w:rsid w:val="00326001"/>
    <w:rsid w:val="00327ACB"/>
    <w:rsid w:val="00330D9D"/>
    <w:rsid w:val="00333858"/>
    <w:rsid w:val="0034178C"/>
    <w:rsid w:val="00342D62"/>
    <w:rsid w:val="00352280"/>
    <w:rsid w:val="0035675D"/>
    <w:rsid w:val="00362C96"/>
    <w:rsid w:val="00375223"/>
    <w:rsid w:val="00377176"/>
    <w:rsid w:val="00377C73"/>
    <w:rsid w:val="00377F41"/>
    <w:rsid w:val="00382F74"/>
    <w:rsid w:val="003877C9"/>
    <w:rsid w:val="0039107F"/>
    <w:rsid w:val="00397252"/>
    <w:rsid w:val="003A0154"/>
    <w:rsid w:val="003A05DB"/>
    <w:rsid w:val="003A5462"/>
    <w:rsid w:val="003A7802"/>
    <w:rsid w:val="003B2C70"/>
    <w:rsid w:val="003B6EE5"/>
    <w:rsid w:val="003C0E53"/>
    <w:rsid w:val="003C2889"/>
    <w:rsid w:val="003C2DE1"/>
    <w:rsid w:val="003D136E"/>
    <w:rsid w:val="003D1D72"/>
    <w:rsid w:val="003D2585"/>
    <w:rsid w:val="003D6017"/>
    <w:rsid w:val="003E586B"/>
    <w:rsid w:val="003E64A0"/>
    <w:rsid w:val="003E6977"/>
    <w:rsid w:val="003F4E48"/>
    <w:rsid w:val="004020AA"/>
    <w:rsid w:val="00406179"/>
    <w:rsid w:val="00406E56"/>
    <w:rsid w:val="00416FC4"/>
    <w:rsid w:val="00417994"/>
    <w:rsid w:val="00421FD3"/>
    <w:rsid w:val="00423A72"/>
    <w:rsid w:val="00424CAE"/>
    <w:rsid w:val="004263AD"/>
    <w:rsid w:val="00441237"/>
    <w:rsid w:val="0044163D"/>
    <w:rsid w:val="004508DE"/>
    <w:rsid w:val="004527A8"/>
    <w:rsid w:val="00452BBA"/>
    <w:rsid w:val="00455C94"/>
    <w:rsid w:val="00465528"/>
    <w:rsid w:val="00467C60"/>
    <w:rsid w:val="00473BE0"/>
    <w:rsid w:val="00473D64"/>
    <w:rsid w:val="004758B4"/>
    <w:rsid w:val="00476101"/>
    <w:rsid w:val="00483A73"/>
    <w:rsid w:val="00486059"/>
    <w:rsid w:val="00492E8E"/>
    <w:rsid w:val="00493049"/>
    <w:rsid w:val="004A495F"/>
    <w:rsid w:val="004A5926"/>
    <w:rsid w:val="004B4408"/>
    <w:rsid w:val="004C2A62"/>
    <w:rsid w:val="004D270A"/>
    <w:rsid w:val="004D4F4D"/>
    <w:rsid w:val="004E2174"/>
    <w:rsid w:val="004E73E4"/>
    <w:rsid w:val="004F1D0F"/>
    <w:rsid w:val="004F2659"/>
    <w:rsid w:val="004F3D09"/>
    <w:rsid w:val="004F5A3D"/>
    <w:rsid w:val="00505C6A"/>
    <w:rsid w:val="00514568"/>
    <w:rsid w:val="005149FC"/>
    <w:rsid w:val="00517360"/>
    <w:rsid w:val="00517E3A"/>
    <w:rsid w:val="00517E7C"/>
    <w:rsid w:val="005208C9"/>
    <w:rsid w:val="00521D2A"/>
    <w:rsid w:val="005252EE"/>
    <w:rsid w:val="00525AA6"/>
    <w:rsid w:val="00532126"/>
    <w:rsid w:val="00534793"/>
    <w:rsid w:val="00540386"/>
    <w:rsid w:val="00540EF5"/>
    <w:rsid w:val="00545557"/>
    <w:rsid w:val="00546442"/>
    <w:rsid w:val="00550CCF"/>
    <w:rsid w:val="00554F73"/>
    <w:rsid w:val="0055772B"/>
    <w:rsid w:val="005579AA"/>
    <w:rsid w:val="00560EA9"/>
    <w:rsid w:val="005619DC"/>
    <w:rsid w:val="00570419"/>
    <w:rsid w:val="00571E22"/>
    <w:rsid w:val="005723AF"/>
    <w:rsid w:val="00573C1A"/>
    <w:rsid w:val="00574B42"/>
    <w:rsid w:val="0057542F"/>
    <w:rsid w:val="0057636E"/>
    <w:rsid w:val="00583B65"/>
    <w:rsid w:val="00585031"/>
    <w:rsid w:val="00587078"/>
    <w:rsid w:val="00593CEA"/>
    <w:rsid w:val="00595DA1"/>
    <w:rsid w:val="00596561"/>
    <w:rsid w:val="0059785B"/>
    <w:rsid w:val="005A798C"/>
    <w:rsid w:val="005A7E97"/>
    <w:rsid w:val="005B2769"/>
    <w:rsid w:val="005B4A12"/>
    <w:rsid w:val="005C34D2"/>
    <w:rsid w:val="005C5207"/>
    <w:rsid w:val="005D13B7"/>
    <w:rsid w:val="005D2C3C"/>
    <w:rsid w:val="005D3DCD"/>
    <w:rsid w:val="005D4706"/>
    <w:rsid w:val="005D563E"/>
    <w:rsid w:val="005E652E"/>
    <w:rsid w:val="005F4A8F"/>
    <w:rsid w:val="005F5C92"/>
    <w:rsid w:val="005F696F"/>
    <w:rsid w:val="006001A4"/>
    <w:rsid w:val="00602DDE"/>
    <w:rsid w:val="00604DE1"/>
    <w:rsid w:val="006059D2"/>
    <w:rsid w:val="00606184"/>
    <w:rsid w:val="006063FC"/>
    <w:rsid w:val="0061395E"/>
    <w:rsid w:val="006211FF"/>
    <w:rsid w:val="0062277F"/>
    <w:rsid w:val="00632537"/>
    <w:rsid w:val="00637BD3"/>
    <w:rsid w:val="00640A32"/>
    <w:rsid w:val="00641F7C"/>
    <w:rsid w:val="0064530F"/>
    <w:rsid w:val="00646412"/>
    <w:rsid w:val="006468FF"/>
    <w:rsid w:val="006527F5"/>
    <w:rsid w:val="00653977"/>
    <w:rsid w:val="00654467"/>
    <w:rsid w:val="0066078A"/>
    <w:rsid w:val="006646E5"/>
    <w:rsid w:val="0066517E"/>
    <w:rsid w:val="006764B3"/>
    <w:rsid w:val="00686D3D"/>
    <w:rsid w:val="00692BA9"/>
    <w:rsid w:val="00694307"/>
    <w:rsid w:val="006961AF"/>
    <w:rsid w:val="00696F5A"/>
    <w:rsid w:val="00696F79"/>
    <w:rsid w:val="006976A2"/>
    <w:rsid w:val="006A01E4"/>
    <w:rsid w:val="006A0E35"/>
    <w:rsid w:val="006A1272"/>
    <w:rsid w:val="006A63E0"/>
    <w:rsid w:val="006A6A28"/>
    <w:rsid w:val="006A7B19"/>
    <w:rsid w:val="006B63DE"/>
    <w:rsid w:val="006B6832"/>
    <w:rsid w:val="006C33DA"/>
    <w:rsid w:val="006C3438"/>
    <w:rsid w:val="006C53D6"/>
    <w:rsid w:val="006C6D53"/>
    <w:rsid w:val="006D1AE2"/>
    <w:rsid w:val="006D1FB2"/>
    <w:rsid w:val="006E0192"/>
    <w:rsid w:val="006E1B49"/>
    <w:rsid w:val="006F2915"/>
    <w:rsid w:val="006F71F2"/>
    <w:rsid w:val="0070104E"/>
    <w:rsid w:val="00701765"/>
    <w:rsid w:val="0070199A"/>
    <w:rsid w:val="00706EED"/>
    <w:rsid w:val="00707E59"/>
    <w:rsid w:val="00715419"/>
    <w:rsid w:val="0072030D"/>
    <w:rsid w:val="00720928"/>
    <w:rsid w:val="00726D60"/>
    <w:rsid w:val="00727631"/>
    <w:rsid w:val="007278D8"/>
    <w:rsid w:val="00732ABC"/>
    <w:rsid w:val="007424E1"/>
    <w:rsid w:val="00745852"/>
    <w:rsid w:val="00747646"/>
    <w:rsid w:val="00752208"/>
    <w:rsid w:val="00757847"/>
    <w:rsid w:val="007708E9"/>
    <w:rsid w:val="007742BD"/>
    <w:rsid w:val="00795D22"/>
    <w:rsid w:val="00796898"/>
    <w:rsid w:val="007A2836"/>
    <w:rsid w:val="007B12D1"/>
    <w:rsid w:val="007B1B1B"/>
    <w:rsid w:val="007B606C"/>
    <w:rsid w:val="007D0C19"/>
    <w:rsid w:val="007D27B0"/>
    <w:rsid w:val="007D6649"/>
    <w:rsid w:val="007D78C4"/>
    <w:rsid w:val="007E3E0D"/>
    <w:rsid w:val="007E489D"/>
    <w:rsid w:val="007F002A"/>
    <w:rsid w:val="007F7460"/>
    <w:rsid w:val="008034B2"/>
    <w:rsid w:val="00803AC3"/>
    <w:rsid w:val="00804638"/>
    <w:rsid w:val="00805466"/>
    <w:rsid w:val="00811885"/>
    <w:rsid w:val="00817327"/>
    <w:rsid w:val="008213E5"/>
    <w:rsid w:val="00825373"/>
    <w:rsid w:val="00837A18"/>
    <w:rsid w:val="00841724"/>
    <w:rsid w:val="00842CE2"/>
    <w:rsid w:val="0084392E"/>
    <w:rsid w:val="00843FCE"/>
    <w:rsid w:val="0084477C"/>
    <w:rsid w:val="00846668"/>
    <w:rsid w:val="008513DA"/>
    <w:rsid w:val="0085145D"/>
    <w:rsid w:val="00853ECB"/>
    <w:rsid w:val="00854A7E"/>
    <w:rsid w:val="00854AA3"/>
    <w:rsid w:val="00860153"/>
    <w:rsid w:val="00866A37"/>
    <w:rsid w:val="00877B13"/>
    <w:rsid w:val="0088137F"/>
    <w:rsid w:val="00881E0E"/>
    <w:rsid w:val="008833CA"/>
    <w:rsid w:val="00890538"/>
    <w:rsid w:val="008930BB"/>
    <w:rsid w:val="0089720A"/>
    <w:rsid w:val="008A2C5F"/>
    <w:rsid w:val="008A32D5"/>
    <w:rsid w:val="008A7078"/>
    <w:rsid w:val="008B1D37"/>
    <w:rsid w:val="008B2E90"/>
    <w:rsid w:val="008B2EB0"/>
    <w:rsid w:val="008B481A"/>
    <w:rsid w:val="008C0733"/>
    <w:rsid w:val="008C7806"/>
    <w:rsid w:val="008D08A4"/>
    <w:rsid w:val="008D0E53"/>
    <w:rsid w:val="008D7B16"/>
    <w:rsid w:val="008E04A4"/>
    <w:rsid w:val="008F0A9D"/>
    <w:rsid w:val="008F12F8"/>
    <w:rsid w:val="008F1924"/>
    <w:rsid w:val="008F3735"/>
    <w:rsid w:val="008F520C"/>
    <w:rsid w:val="008F63B5"/>
    <w:rsid w:val="0090038B"/>
    <w:rsid w:val="009037B8"/>
    <w:rsid w:val="00914B87"/>
    <w:rsid w:val="00920DF1"/>
    <w:rsid w:val="009312E6"/>
    <w:rsid w:val="00931344"/>
    <w:rsid w:val="009328DE"/>
    <w:rsid w:val="00933171"/>
    <w:rsid w:val="00937CDD"/>
    <w:rsid w:val="00941A97"/>
    <w:rsid w:val="009441F4"/>
    <w:rsid w:val="00945617"/>
    <w:rsid w:val="00947AE4"/>
    <w:rsid w:val="00956746"/>
    <w:rsid w:val="009612A9"/>
    <w:rsid w:val="0096493E"/>
    <w:rsid w:val="00981905"/>
    <w:rsid w:val="0098258E"/>
    <w:rsid w:val="00990D09"/>
    <w:rsid w:val="0099681F"/>
    <w:rsid w:val="009A1B92"/>
    <w:rsid w:val="009A3244"/>
    <w:rsid w:val="009A7CC9"/>
    <w:rsid w:val="009B0B5C"/>
    <w:rsid w:val="009B4D14"/>
    <w:rsid w:val="009C29FD"/>
    <w:rsid w:val="009C3CC0"/>
    <w:rsid w:val="009C5790"/>
    <w:rsid w:val="009C605B"/>
    <w:rsid w:val="009C750C"/>
    <w:rsid w:val="009C7E77"/>
    <w:rsid w:val="009D6FF0"/>
    <w:rsid w:val="009E4241"/>
    <w:rsid w:val="009E6750"/>
    <w:rsid w:val="009E678B"/>
    <w:rsid w:val="00A05701"/>
    <w:rsid w:val="00A06835"/>
    <w:rsid w:val="00A1047B"/>
    <w:rsid w:val="00A123A4"/>
    <w:rsid w:val="00A2082F"/>
    <w:rsid w:val="00A2703D"/>
    <w:rsid w:val="00A278A5"/>
    <w:rsid w:val="00A3094D"/>
    <w:rsid w:val="00A33F31"/>
    <w:rsid w:val="00A33FF4"/>
    <w:rsid w:val="00A3720D"/>
    <w:rsid w:val="00A5101E"/>
    <w:rsid w:val="00A550C6"/>
    <w:rsid w:val="00A575C1"/>
    <w:rsid w:val="00A6239A"/>
    <w:rsid w:val="00A67DFA"/>
    <w:rsid w:val="00A723B1"/>
    <w:rsid w:val="00A736DA"/>
    <w:rsid w:val="00A760C1"/>
    <w:rsid w:val="00A770CD"/>
    <w:rsid w:val="00A77347"/>
    <w:rsid w:val="00A8504E"/>
    <w:rsid w:val="00A91D42"/>
    <w:rsid w:val="00A93A8A"/>
    <w:rsid w:val="00A94F9E"/>
    <w:rsid w:val="00AA459D"/>
    <w:rsid w:val="00AA4B43"/>
    <w:rsid w:val="00AB0491"/>
    <w:rsid w:val="00AB1130"/>
    <w:rsid w:val="00AB3817"/>
    <w:rsid w:val="00AB4AE5"/>
    <w:rsid w:val="00AC2031"/>
    <w:rsid w:val="00AC2FAE"/>
    <w:rsid w:val="00AC4084"/>
    <w:rsid w:val="00AC41C2"/>
    <w:rsid w:val="00AC7E49"/>
    <w:rsid w:val="00AD2D45"/>
    <w:rsid w:val="00AE6A5B"/>
    <w:rsid w:val="00AF2040"/>
    <w:rsid w:val="00AF2FCB"/>
    <w:rsid w:val="00B021B5"/>
    <w:rsid w:val="00B06585"/>
    <w:rsid w:val="00B110BD"/>
    <w:rsid w:val="00B13172"/>
    <w:rsid w:val="00B167EE"/>
    <w:rsid w:val="00B20581"/>
    <w:rsid w:val="00B2425A"/>
    <w:rsid w:val="00B2546B"/>
    <w:rsid w:val="00B26C64"/>
    <w:rsid w:val="00B273B5"/>
    <w:rsid w:val="00B31744"/>
    <w:rsid w:val="00B32157"/>
    <w:rsid w:val="00B323D0"/>
    <w:rsid w:val="00B3561A"/>
    <w:rsid w:val="00B437B9"/>
    <w:rsid w:val="00B532AF"/>
    <w:rsid w:val="00B643D9"/>
    <w:rsid w:val="00B6503B"/>
    <w:rsid w:val="00B65215"/>
    <w:rsid w:val="00B67D3F"/>
    <w:rsid w:val="00B74A1F"/>
    <w:rsid w:val="00B90B47"/>
    <w:rsid w:val="00B92F45"/>
    <w:rsid w:val="00B9631E"/>
    <w:rsid w:val="00BA0AE7"/>
    <w:rsid w:val="00BA47EA"/>
    <w:rsid w:val="00BA59CC"/>
    <w:rsid w:val="00BB0A86"/>
    <w:rsid w:val="00BB2A7B"/>
    <w:rsid w:val="00BC34DF"/>
    <w:rsid w:val="00BC4DAC"/>
    <w:rsid w:val="00BD078A"/>
    <w:rsid w:val="00BE25EA"/>
    <w:rsid w:val="00BE27F1"/>
    <w:rsid w:val="00BE3D39"/>
    <w:rsid w:val="00BE3EB8"/>
    <w:rsid w:val="00BE766D"/>
    <w:rsid w:val="00BF1735"/>
    <w:rsid w:val="00BF2805"/>
    <w:rsid w:val="00BF3F3B"/>
    <w:rsid w:val="00BF7F81"/>
    <w:rsid w:val="00C01EEB"/>
    <w:rsid w:val="00C14F16"/>
    <w:rsid w:val="00C207CD"/>
    <w:rsid w:val="00C2307F"/>
    <w:rsid w:val="00C2518B"/>
    <w:rsid w:val="00C26798"/>
    <w:rsid w:val="00C46A48"/>
    <w:rsid w:val="00C5208E"/>
    <w:rsid w:val="00C5415C"/>
    <w:rsid w:val="00C55532"/>
    <w:rsid w:val="00C56CFC"/>
    <w:rsid w:val="00C710CB"/>
    <w:rsid w:val="00C72DA2"/>
    <w:rsid w:val="00C7413C"/>
    <w:rsid w:val="00C83FB8"/>
    <w:rsid w:val="00C86CB2"/>
    <w:rsid w:val="00CA1A07"/>
    <w:rsid w:val="00CA3D5B"/>
    <w:rsid w:val="00CA7ED2"/>
    <w:rsid w:val="00CB2C09"/>
    <w:rsid w:val="00CB4CF0"/>
    <w:rsid w:val="00CB77BF"/>
    <w:rsid w:val="00CD476F"/>
    <w:rsid w:val="00CD4D09"/>
    <w:rsid w:val="00CD4E82"/>
    <w:rsid w:val="00CE4125"/>
    <w:rsid w:val="00CE77DB"/>
    <w:rsid w:val="00CF487F"/>
    <w:rsid w:val="00D04B21"/>
    <w:rsid w:val="00D04D99"/>
    <w:rsid w:val="00D05D4F"/>
    <w:rsid w:val="00D07038"/>
    <w:rsid w:val="00D13C45"/>
    <w:rsid w:val="00D150CD"/>
    <w:rsid w:val="00D15447"/>
    <w:rsid w:val="00D16832"/>
    <w:rsid w:val="00D17202"/>
    <w:rsid w:val="00D17260"/>
    <w:rsid w:val="00D17895"/>
    <w:rsid w:val="00D2015D"/>
    <w:rsid w:val="00D21DAB"/>
    <w:rsid w:val="00D22D19"/>
    <w:rsid w:val="00D25F0E"/>
    <w:rsid w:val="00D3140E"/>
    <w:rsid w:val="00D32D63"/>
    <w:rsid w:val="00D40756"/>
    <w:rsid w:val="00D45CE7"/>
    <w:rsid w:val="00D54377"/>
    <w:rsid w:val="00D6109E"/>
    <w:rsid w:val="00D6493E"/>
    <w:rsid w:val="00D727A8"/>
    <w:rsid w:val="00D75E60"/>
    <w:rsid w:val="00D801D8"/>
    <w:rsid w:val="00D81D11"/>
    <w:rsid w:val="00D868D8"/>
    <w:rsid w:val="00D9183F"/>
    <w:rsid w:val="00D921BB"/>
    <w:rsid w:val="00D9434F"/>
    <w:rsid w:val="00D96864"/>
    <w:rsid w:val="00DA12AF"/>
    <w:rsid w:val="00DA3873"/>
    <w:rsid w:val="00DA6ED2"/>
    <w:rsid w:val="00DB22FA"/>
    <w:rsid w:val="00DB3122"/>
    <w:rsid w:val="00DB35FD"/>
    <w:rsid w:val="00DB50FF"/>
    <w:rsid w:val="00DC5946"/>
    <w:rsid w:val="00DC6F51"/>
    <w:rsid w:val="00DD0C1A"/>
    <w:rsid w:val="00DD2494"/>
    <w:rsid w:val="00DD751D"/>
    <w:rsid w:val="00DE0C66"/>
    <w:rsid w:val="00DE1BAE"/>
    <w:rsid w:val="00DF0DB0"/>
    <w:rsid w:val="00DF42B5"/>
    <w:rsid w:val="00E01383"/>
    <w:rsid w:val="00E03FDA"/>
    <w:rsid w:val="00E10A05"/>
    <w:rsid w:val="00E12A08"/>
    <w:rsid w:val="00E1603B"/>
    <w:rsid w:val="00E2284C"/>
    <w:rsid w:val="00E233F4"/>
    <w:rsid w:val="00E254A4"/>
    <w:rsid w:val="00E30D14"/>
    <w:rsid w:val="00E40640"/>
    <w:rsid w:val="00E41936"/>
    <w:rsid w:val="00E450A0"/>
    <w:rsid w:val="00E472F0"/>
    <w:rsid w:val="00E47F64"/>
    <w:rsid w:val="00E56407"/>
    <w:rsid w:val="00E56D5F"/>
    <w:rsid w:val="00E61BB5"/>
    <w:rsid w:val="00E63B8B"/>
    <w:rsid w:val="00E71939"/>
    <w:rsid w:val="00E71DFD"/>
    <w:rsid w:val="00E721C9"/>
    <w:rsid w:val="00E75784"/>
    <w:rsid w:val="00E80590"/>
    <w:rsid w:val="00E8142E"/>
    <w:rsid w:val="00E879A9"/>
    <w:rsid w:val="00E93BE7"/>
    <w:rsid w:val="00E95ADC"/>
    <w:rsid w:val="00EA1F2C"/>
    <w:rsid w:val="00EA6DB5"/>
    <w:rsid w:val="00EB4D2B"/>
    <w:rsid w:val="00EB77F8"/>
    <w:rsid w:val="00EC55C0"/>
    <w:rsid w:val="00EC67FD"/>
    <w:rsid w:val="00ED0AE2"/>
    <w:rsid w:val="00ED24EE"/>
    <w:rsid w:val="00ED2A98"/>
    <w:rsid w:val="00EE2EF6"/>
    <w:rsid w:val="00EE474D"/>
    <w:rsid w:val="00F06166"/>
    <w:rsid w:val="00F105E7"/>
    <w:rsid w:val="00F26F58"/>
    <w:rsid w:val="00F27AD5"/>
    <w:rsid w:val="00F30547"/>
    <w:rsid w:val="00F32DC4"/>
    <w:rsid w:val="00F414F1"/>
    <w:rsid w:val="00F45618"/>
    <w:rsid w:val="00F47EC6"/>
    <w:rsid w:val="00F5127B"/>
    <w:rsid w:val="00F534A8"/>
    <w:rsid w:val="00F56B10"/>
    <w:rsid w:val="00F605B6"/>
    <w:rsid w:val="00F60994"/>
    <w:rsid w:val="00F6222A"/>
    <w:rsid w:val="00F6404A"/>
    <w:rsid w:val="00F64629"/>
    <w:rsid w:val="00F67A72"/>
    <w:rsid w:val="00F72B60"/>
    <w:rsid w:val="00F83A43"/>
    <w:rsid w:val="00F84719"/>
    <w:rsid w:val="00F901E4"/>
    <w:rsid w:val="00F90D28"/>
    <w:rsid w:val="00F910CF"/>
    <w:rsid w:val="00F929CE"/>
    <w:rsid w:val="00F94660"/>
    <w:rsid w:val="00F94C9F"/>
    <w:rsid w:val="00FB1AEA"/>
    <w:rsid w:val="00FC62B9"/>
    <w:rsid w:val="00FC7CF8"/>
    <w:rsid w:val="00FD19CE"/>
    <w:rsid w:val="00FD2959"/>
    <w:rsid w:val="00FD51D4"/>
    <w:rsid w:val="00FE082C"/>
    <w:rsid w:val="00FE362B"/>
    <w:rsid w:val="00FE771D"/>
    <w:rsid w:val="00FF6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E"/>
  </w:style>
  <w:style w:type="paragraph" w:styleId="Heading1">
    <w:name w:val="heading 1"/>
    <w:basedOn w:val="Normal"/>
    <w:next w:val="Normal"/>
    <w:link w:val="Heading1Char"/>
    <w:qFormat/>
    <w:rsid w:val="00D9434F"/>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34F"/>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D9434F"/>
    <w:rPr>
      <w:color w:val="0000FF" w:themeColor="hyperlink"/>
      <w:u w:val="single"/>
    </w:rPr>
  </w:style>
  <w:style w:type="paragraph" w:styleId="Header">
    <w:name w:val="header"/>
    <w:basedOn w:val="Normal"/>
    <w:link w:val="HeaderChar"/>
    <w:uiPriority w:val="99"/>
    <w:semiHidden/>
    <w:unhideWhenUsed/>
    <w:rsid w:val="00D9434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D9434F"/>
    <w:rPr>
      <w:rFonts w:eastAsiaTheme="minorHAnsi"/>
    </w:rPr>
  </w:style>
  <w:style w:type="paragraph" w:styleId="Footer">
    <w:name w:val="footer"/>
    <w:basedOn w:val="Normal"/>
    <w:link w:val="FooterChar"/>
    <w:uiPriority w:val="99"/>
    <w:unhideWhenUsed/>
    <w:rsid w:val="00D9434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9434F"/>
    <w:rPr>
      <w:rFonts w:eastAsiaTheme="minorHAnsi"/>
    </w:rPr>
  </w:style>
  <w:style w:type="table" w:styleId="TableGrid">
    <w:name w:val="Table Grid"/>
    <w:basedOn w:val="TableNormal"/>
    <w:uiPriority w:val="59"/>
    <w:rsid w:val="00D9434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D9434F"/>
    <w:pPr>
      <w:spacing w:after="0" w:line="240" w:lineRule="auto"/>
    </w:pPr>
  </w:style>
  <w:style w:type="character" w:customStyle="1" w:styleId="NoSpacingChar">
    <w:name w:val="No Spacing Char"/>
    <w:basedOn w:val="DefaultParagraphFont"/>
    <w:link w:val="NoSpacing"/>
    <w:uiPriority w:val="1"/>
    <w:rsid w:val="00D9434F"/>
  </w:style>
  <w:style w:type="paragraph" w:styleId="BalloonText">
    <w:name w:val="Balloon Text"/>
    <w:basedOn w:val="Normal"/>
    <w:link w:val="BalloonTextChar"/>
    <w:uiPriority w:val="99"/>
    <w:semiHidden/>
    <w:unhideWhenUsed/>
    <w:rsid w:val="00D9434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434F"/>
    <w:rPr>
      <w:rFonts w:ascii="Tahoma" w:eastAsiaTheme="minorHAnsi" w:hAnsi="Tahoma" w:cs="Tahoma"/>
      <w:sz w:val="16"/>
      <w:szCs w:val="16"/>
    </w:rPr>
  </w:style>
  <w:style w:type="character" w:styleId="Emphasis">
    <w:name w:val="Emphasis"/>
    <w:basedOn w:val="DefaultParagraphFont"/>
    <w:uiPriority w:val="20"/>
    <w:qFormat/>
    <w:rsid w:val="00D9434F"/>
    <w:rPr>
      <w:i/>
      <w:iCs/>
    </w:rPr>
  </w:style>
  <w:style w:type="paragraph" w:styleId="ListParagraph">
    <w:name w:val="List Paragraph"/>
    <w:aliases w:val="2.Heabing 2"/>
    <w:basedOn w:val="Normal"/>
    <w:link w:val="ListParagraphChar"/>
    <w:uiPriority w:val="34"/>
    <w:qFormat/>
    <w:rsid w:val="008A32D5"/>
    <w:pPr>
      <w:ind w:left="720"/>
      <w:contextualSpacing/>
    </w:pPr>
  </w:style>
  <w:style w:type="paragraph" w:styleId="PlainText">
    <w:name w:val="Plain Text"/>
    <w:basedOn w:val="Normal"/>
    <w:link w:val="PlainTextChar"/>
    <w:rsid w:val="006A01E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01E4"/>
    <w:rPr>
      <w:rFonts w:ascii="Courier New" w:eastAsia="Times New Roman" w:hAnsi="Courier New" w:cs="Courier New"/>
      <w:sz w:val="20"/>
      <w:szCs w:val="20"/>
    </w:rPr>
  </w:style>
  <w:style w:type="character" w:styleId="PlaceholderText">
    <w:name w:val="Placeholder Text"/>
    <w:basedOn w:val="DefaultParagraphFont"/>
    <w:uiPriority w:val="99"/>
    <w:semiHidden/>
    <w:rsid w:val="00A550C6"/>
    <w:rPr>
      <w:color w:val="808080"/>
    </w:rPr>
  </w:style>
  <w:style w:type="paragraph" w:styleId="BodyText">
    <w:name w:val="Body Text"/>
    <w:basedOn w:val="Normal"/>
    <w:link w:val="BodyTextChar"/>
    <w:uiPriority w:val="1"/>
    <w:qFormat/>
    <w:rsid w:val="009B4D1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B4D14"/>
    <w:rPr>
      <w:rFonts w:ascii="Times New Roman" w:eastAsia="Times New Roman" w:hAnsi="Times New Roman" w:cs="Times New Roman"/>
    </w:rPr>
  </w:style>
  <w:style w:type="paragraph" w:customStyle="1" w:styleId="TableParagraph">
    <w:name w:val="Table Paragraph"/>
    <w:basedOn w:val="Normal"/>
    <w:uiPriority w:val="1"/>
    <w:qFormat/>
    <w:rsid w:val="009B4D14"/>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aliases w:val="2.Heabing 2 Char"/>
    <w:basedOn w:val="DefaultParagraphFont"/>
    <w:link w:val="ListParagraph"/>
    <w:uiPriority w:val="34"/>
    <w:locked/>
    <w:rsid w:val="006001A4"/>
  </w:style>
</w:styles>
</file>

<file path=word/webSettings.xml><?xml version="1.0" encoding="utf-8"?>
<w:webSettings xmlns:r="http://schemas.openxmlformats.org/officeDocument/2006/relationships" xmlns:w="http://schemas.openxmlformats.org/wordprocessingml/2006/main">
  <w:divs>
    <w:div w:id="74595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nderwizard.com/CO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CO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nderwizard.com/COPT" TargetMode="External"/><Relationship Id="rId4" Type="http://schemas.openxmlformats.org/officeDocument/2006/relationships/settings" Target="settings.xml"/><Relationship Id="rId9" Type="http://schemas.openxmlformats.org/officeDocument/2006/relationships/hyperlink" Target="http://www.tenderwizard.com/CPT" TargetMode="External"/><Relationship Id="rId14" Type="http://schemas.openxmlformats.org/officeDocument/2006/relationships/hyperlink" Target="http://www.tenderwizard.com/CO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EB0E-7DD3-42AF-B7F8-D74288E6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35358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cme</cp:lastModifiedBy>
  <cp:revision>8</cp:revision>
  <cp:lastPrinted>2021-07-29T09:52:00Z</cp:lastPrinted>
  <dcterms:created xsi:type="dcterms:W3CDTF">2021-07-30T06:15:00Z</dcterms:created>
  <dcterms:modified xsi:type="dcterms:W3CDTF">2021-07-30T06:42:00Z</dcterms:modified>
</cp:coreProperties>
</file>